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0529F" w14:textId="77777777" w:rsidR="0018295E" w:rsidRPr="00540798" w:rsidRDefault="00F60536">
      <w:pPr>
        <w:widowControl w:val="0"/>
        <w:pBdr>
          <w:top w:val="nil"/>
          <w:left w:val="nil"/>
          <w:bottom w:val="nil"/>
          <w:right w:val="nil"/>
          <w:between w:val="nil"/>
        </w:pBdr>
        <w:spacing w:after="0" w:line="276" w:lineRule="auto"/>
        <w:rPr>
          <w:rFonts w:ascii="Calibri" w:hAnsi="Calibri" w:cs="Calibri"/>
          <w:sz w:val="24"/>
          <w:szCs w:val="24"/>
        </w:rPr>
      </w:pPr>
      <w:r>
        <w:rPr>
          <w:rFonts w:ascii="Calibri" w:hAnsi="Calibri" w:cs="Calibri"/>
          <w:sz w:val="24"/>
          <w:szCs w:val="24"/>
        </w:rPr>
        <w:pict w14:anchorId="241E32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rPr>
          <w:rFonts w:ascii="Calibri" w:hAnsi="Calibri" w:cs="Calibri"/>
          <w:sz w:val="24"/>
          <w:szCs w:val="24"/>
        </w:rPr>
        <w:pict w14:anchorId="35948C5C">
          <v:shape id="_x0000_s2051" type="#_x0000_t136" style="position:absolute;margin-left:0;margin-top:0;width:50pt;height:50pt;z-index:251657728;visibility:hidden">
            <o:lock v:ext="edit" selection="t"/>
          </v:shape>
        </w:pict>
      </w:r>
      <w:r>
        <w:rPr>
          <w:rFonts w:ascii="Calibri" w:hAnsi="Calibri" w:cs="Calibri"/>
          <w:sz w:val="24"/>
          <w:szCs w:val="24"/>
        </w:rPr>
        <w:pict w14:anchorId="1619DFDD">
          <v:shape id="_x0000_s2050" type="#_x0000_t136" style="position:absolute;margin-left:0;margin-top:0;width:50pt;height:50pt;z-index:251658752;visibility:hidden">
            <o:lock v:ext="edit" selection="t"/>
          </v:shape>
        </w:pict>
      </w:r>
    </w:p>
    <w:p w14:paraId="521E725B" w14:textId="77777777" w:rsidR="0018295E" w:rsidRPr="00540798" w:rsidRDefault="0018295E">
      <w:pPr>
        <w:jc w:val="center"/>
        <w:rPr>
          <w:rFonts w:ascii="Calibri" w:eastAsia="Calibri" w:hAnsi="Calibri" w:cs="Calibri"/>
          <w:b/>
          <w:bCs/>
          <w:sz w:val="24"/>
          <w:szCs w:val="24"/>
        </w:rPr>
      </w:pPr>
    </w:p>
    <w:p w14:paraId="64B23271" w14:textId="77777777" w:rsidR="0018295E" w:rsidRPr="00540798" w:rsidRDefault="00F60536" w:rsidP="007D4A1E">
      <w:pPr>
        <w:spacing w:after="0" w:line="276" w:lineRule="auto"/>
        <w:jc w:val="center"/>
        <w:rPr>
          <w:rFonts w:ascii="Calibri" w:eastAsia="Calibri" w:hAnsi="Calibri" w:cs="Calibri"/>
          <w:sz w:val="24"/>
          <w:szCs w:val="24"/>
        </w:rPr>
      </w:pPr>
      <w:r w:rsidRPr="00540798">
        <w:rPr>
          <w:rFonts w:ascii="Calibri" w:eastAsia="Calibri" w:hAnsi="Calibri" w:cs="Calibri"/>
          <w:b/>
          <w:bCs/>
          <w:sz w:val="24"/>
          <w:szCs w:val="24"/>
        </w:rPr>
        <w:t>Graduate Women International</w:t>
      </w:r>
    </w:p>
    <w:p w14:paraId="2345F37E" w14:textId="77777777" w:rsidR="0018295E" w:rsidRPr="00540798" w:rsidRDefault="00F60536" w:rsidP="007D4A1E">
      <w:pPr>
        <w:spacing w:after="0" w:line="276" w:lineRule="auto"/>
        <w:jc w:val="center"/>
        <w:rPr>
          <w:rFonts w:ascii="Calibri" w:eastAsia="Calibri" w:hAnsi="Calibri" w:cs="Calibri"/>
          <w:sz w:val="24"/>
          <w:szCs w:val="24"/>
        </w:rPr>
      </w:pPr>
      <w:r w:rsidRPr="00540798">
        <w:rPr>
          <w:rFonts w:ascii="Calibri" w:eastAsia="Calibri" w:hAnsi="Calibri" w:cs="Calibri"/>
          <w:b/>
          <w:bCs/>
          <w:sz w:val="24"/>
          <w:szCs w:val="24"/>
        </w:rPr>
        <w:t>Board of Directors Meeting</w:t>
      </w:r>
    </w:p>
    <w:p w14:paraId="4D9AE577" w14:textId="7AE2454E" w:rsidR="0018295E" w:rsidRPr="00540798" w:rsidRDefault="0037617C" w:rsidP="007D4A1E">
      <w:pPr>
        <w:spacing w:after="0" w:line="276" w:lineRule="auto"/>
        <w:jc w:val="center"/>
        <w:rPr>
          <w:rFonts w:ascii="Calibri" w:eastAsia="Calibri" w:hAnsi="Calibri" w:cs="Calibri"/>
          <w:b/>
          <w:bCs/>
          <w:sz w:val="24"/>
          <w:szCs w:val="24"/>
        </w:rPr>
      </w:pPr>
      <w:r w:rsidRPr="00540798">
        <w:rPr>
          <w:rFonts w:ascii="Calibri" w:eastAsia="Calibri" w:hAnsi="Calibri" w:cs="Calibri"/>
          <w:b/>
          <w:bCs/>
          <w:sz w:val="24"/>
          <w:szCs w:val="24"/>
        </w:rPr>
        <w:t>2</w:t>
      </w:r>
      <w:r w:rsidR="00A55C61">
        <w:rPr>
          <w:rFonts w:ascii="Calibri" w:eastAsia="Calibri" w:hAnsi="Calibri" w:cs="Calibri"/>
          <w:b/>
          <w:bCs/>
          <w:sz w:val="24"/>
          <w:szCs w:val="24"/>
        </w:rPr>
        <w:t>1</w:t>
      </w:r>
      <w:r w:rsidRPr="00540798">
        <w:rPr>
          <w:rFonts w:ascii="Calibri" w:eastAsia="Calibri" w:hAnsi="Calibri" w:cs="Calibri"/>
          <w:b/>
          <w:bCs/>
          <w:sz w:val="24"/>
          <w:szCs w:val="24"/>
        </w:rPr>
        <w:t xml:space="preserve"> </w:t>
      </w:r>
      <w:r w:rsidR="00A55C61">
        <w:rPr>
          <w:rFonts w:ascii="Calibri" w:eastAsia="Calibri" w:hAnsi="Calibri" w:cs="Calibri"/>
          <w:b/>
          <w:bCs/>
          <w:sz w:val="24"/>
          <w:szCs w:val="24"/>
        </w:rPr>
        <w:t>April</w:t>
      </w:r>
      <w:r w:rsidRPr="00540798">
        <w:rPr>
          <w:rFonts w:ascii="Calibri" w:eastAsia="Calibri" w:hAnsi="Calibri" w:cs="Calibri"/>
          <w:b/>
          <w:bCs/>
          <w:sz w:val="24"/>
          <w:szCs w:val="24"/>
        </w:rPr>
        <w:t xml:space="preserve"> 2026,</w:t>
      </w:r>
      <w:r w:rsidR="00A65F2C" w:rsidRPr="00540798">
        <w:rPr>
          <w:rFonts w:ascii="Calibri" w:eastAsia="Calibri" w:hAnsi="Calibri" w:cs="Calibri"/>
          <w:b/>
          <w:bCs/>
          <w:sz w:val="24"/>
          <w:szCs w:val="24"/>
        </w:rPr>
        <w:t xml:space="preserve"> </w:t>
      </w:r>
      <w:r w:rsidRPr="00540798">
        <w:rPr>
          <w:rFonts w:ascii="Calibri" w:eastAsia="Calibri" w:hAnsi="Calibri" w:cs="Calibri"/>
          <w:b/>
          <w:bCs/>
          <w:sz w:val="24"/>
          <w:szCs w:val="24"/>
        </w:rPr>
        <w:t xml:space="preserve">6 </w:t>
      </w:r>
      <w:r w:rsidR="00A55C61">
        <w:rPr>
          <w:rFonts w:ascii="Calibri" w:eastAsia="Calibri" w:hAnsi="Calibri" w:cs="Calibri"/>
          <w:b/>
          <w:bCs/>
          <w:sz w:val="24"/>
          <w:szCs w:val="24"/>
        </w:rPr>
        <w:t>p</w:t>
      </w:r>
      <w:r w:rsidRPr="00540798">
        <w:rPr>
          <w:rFonts w:ascii="Calibri" w:eastAsia="Calibri" w:hAnsi="Calibri" w:cs="Calibri"/>
          <w:b/>
          <w:bCs/>
          <w:sz w:val="24"/>
          <w:szCs w:val="24"/>
        </w:rPr>
        <w:t xml:space="preserve">m </w:t>
      </w:r>
      <w:r w:rsidR="00A65F2C" w:rsidRPr="00540798">
        <w:rPr>
          <w:rFonts w:ascii="Calibri" w:eastAsia="Calibri" w:hAnsi="Calibri" w:cs="Calibri"/>
          <w:b/>
          <w:bCs/>
          <w:sz w:val="24"/>
          <w:szCs w:val="24"/>
        </w:rPr>
        <w:t>CE</w:t>
      </w:r>
      <w:r w:rsidR="00A55C61">
        <w:rPr>
          <w:rFonts w:ascii="Calibri" w:eastAsia="Calibri" w:hAnsi="Calibri" w:cs="Calibri"/>
          <w:b/>
          <w:bCs/>
          <w:sz w:val="24"/>
          <w:szCs w:val="24"/>
        </w:rPr>
        <w:t>S</w:t>
      </w:r>
      <w:r w:rsidR="00A65F2C" w:rsidRPr="00540798">
        <w:rPr>
          <w:rFonts w:ascii="Calibri" w:eastAsia="Calibri" w:hAnsi="Calibri" w:cs="Calibri"/>
          <w:b/>
          <w:bCs/>
          <w:sz w:val="24"/>
          <w:szCs w:val="24"/>
        </w:rPr>
        <w:t>T</w:t>
      </w:r>
    </w:p>
    <w:p w14:paraId="4A61E504" w14:textId="77777777" w:rsidR="0018295E" w:rsidRPr="00540798" w:rsidRDefault="00F60536" w:rsidP="007D4A1E">
      <w:pPr>
        <w:spacing w:after="0" w:line="276" w:lineRule="auto"/>
        <w:jc w:val="center"/>
        <w:rPr>
          <w:rFonts w:ascii="Calibri" w:eastAsia="Calibri" w:hAnsi="Calibri" w:cs="Calibri"/>
          <w:b/>
          <w:bCs/>
          <w:sz w:val="24"/>
          <w:szCs w:val="24"/>
        </w:rPr>
      </w:pPr>
      <w:r w:rsidRPr="00540798">
        <w:rPr>
          <w:rFonts w:ascii="Calibri" w:eastAsia="Calibri" w:hAnsi="Calibri" w:cs="Calibri"/>
          <w:b/>
          <w:bCs/>
          <w:sz w:val="24"/>
          <w:szCs w:val="24"/>
        </w:rPr>
        <w:t>Meeting held on Zoom</w:t>
      </w:r>
    </w:p>
    <w:p w14:paraId="110040E2" w14:textId="2F69FC66" w:rsidR="00931C73" w:rsidRPr="00540798" w:rsidRDefault="00CD2EEC">
      <w:pPr>
        <w:jc w:val="center"/>
        <w:rPr>
          <w:rFonts w:ascii="Calibri" w:eastAsia="Calibri" w:hAnsi="Calibri" w:cs="Calibri"/>
          <w:b/>
          <w:bCs/>
          <w:sz w:val="24"/>
          <w:szCs w:val="24"/>
        </w:rPr>
      </w:pPr>
      <w:r>
        <w:rPr>
          <w:rFonts w:ascii="Calibri" w:eastAsia="Calibri" w:hAnsi="Calibri" w:cs="Calibri"/>
          <w:b/>
          <w:bCs/>
          <w:sz w:val="24"/>
          <w:szCs w:val="24"/>
        </w:rPr>
        <w:t>M</w:t>
      </w:r>
      <w:r w:rsidR="00931C73" w:rsidRPr="00540798">
        <w:rPr>
          <w:rFonts w:ascii="Calibri" w:eastAsia="Calibri" w:hAnsi="Calibri" w:cs="Calibri"/>
          <w:b/>
          <w:bCs/>
          <w:sz w:val="24"/>
          <w:szCs w:val="24"/>
        </w:rPr>
        <w:t>inutes</w:t>
      </w:r>
    </w:p>
    <w:p w14:paraId="289B9BAD" w14:textId="05932CAC" w:rsidR="0018295E" w:rsidRPr="003B5825" w:rsidRDefault="00F60536">
      <w:pPr>
        <w:rPr>
          <w:rFonts w:ascii="Calibri" w:eastAsia="Calibri" w:hAnsi="Calibri" w:cs="Calibri"/>
          <w:sz w:val="24"/>
          <w:szCs w:val="24"/>
        </w:rPr>
      </w:pPr>
      <w:r w:rsidRPr="00540798">
        <w:rPr>
          <w:rFonts w:ascii="Calibri" w:eastAsia="Calibri" w:hAnsi="Calibri" w:cs="Calibri"/>
          <w:sz w:val="24"/>
          <w:szCs w:val="24"/>
        </w:rPr>
        <w:t xml:space="preserve">Meeting called to order </w:t>
      </w:r>
      <w:r w:rsidR="00787C60" w:rsidRPr="00540798">
        <w:rPr>
          <w:rFonts w:ascii="Calibri" w:eastAsia="Calibri" w:hAnsi="Calibri" w:cs="Calibri"/>
          <w:sz w:val="24"/>
          <w:szCs w:val="24"/>
        </w:rPr>
        <w:t>6:0</w:t>
      </w:r>
      <w:r w:rsidR="00A55C61">
        <w:rPr>
          <w:rFonts w:ascii="Calibri" w:eastAsia="Calibri" w:hAnsi="Calibri" w:cs="Calibri"/>
          <w:sz w:val="24"/>
          <w:szCs w:val="24"/>
        </w:rPr>
        <w:t>5</w:t>
      </w:r>
      <w:r w:rsidR="00787C60" w:rsidRPr="00540798">
        <w:rPr>
          <w:rFonts w:ascii="Calibri" w:eastAsia="Calibri" w:hAnsi="Calibri" w:cs="Calibri"/>
          <w:sz w:val="24"/>
          <w:szCs w:val="24"/>
        </w:rPr>
        <w:t xml:space="preserve"> </w:t>
      </w:r>
      <w:r w:rsidR="00A55C61" w:rsidRPr="003B5825">
        <w:rPr>
          <w:rFonts w:ascii="Calibri" w:eastAsia="Calibri" w:hAnsi="Calibri" w:cs="Calibri"/>
          <w:sz w:val="24"/>
          <w:szCs w:val="24"/>
        </w:rPr>
        <w:t>p</w:t>
      </w:r>
      <w:r w:rsidR="00787C60" w:rsidRPr="003B5825">
        <w:rPr>
          <w:rFonts w:ascii="Calibri" w:eastAsia="Calibri" w:hAnsi="Calibri" w:cs="Calibri"/>
          <w:sz w:val="24"/>
          <w:szCs w:val="24"/>
        </w:rPr>
        <w:t>m</w:t>
      </w:r>
      <w:r w:rsidRPr="003B5825">
        <w:rPr>
          <w:rFonts w:ascii="Calibri" w:eastAsia="Calibri" w:hAnsi="Calibri" w:cs="Calibri"/>
          <w:sz w:val="24"/>
          <w:szCs w:val="24"/>
        </w:rPr>
        <w:t xml:space="preserve"> CE</w:t>
      </w:r>
      <w:r w:rsidR="00B12284" w:rsidRPr="003B5825">
        <w:rPr>
          <w:rFonts w:ascii="Calibri" w:eastAsia="Calibri" w:hAnsi="Calibri" w:cs="Calibri"/>
          <w:sz w:val="24"/>
          <w:szCs w:val="24"/>
        </w:rPr>
        <w:t>S</w:t>
      </w:r>
      <w:r w:rsidRPr="003B5825">
        <w:rPr>
          <w:rFonts w:ascii="Calibri" w:eastAsia="Calibri" w:hAnsi="Calibri" w:cs="Calibri"/>
          <w:sz w:val="24"/>
          <w:szCs w:val="24"/>
        </w:rPr>
        <w:t xml:space="preserve">T. </w:t>
      </w:r>
    </w:p>
    <w:p w14:paraId="74B011CA" w14:textId="23843A3E" w:rsidR="0018295E" w:rsidRPr="00540798" w:rsidRDefault="00F60536">
      <w:pPr>
        <w:rPr>
          <w:rFonts w:ascii="Calibri" w:eastAsia="Calibri" w:hAnsi="Calibri" w:cs="Calibri"/>
          <w:sz w:val="24"/>
          <w:szCs w:val="24"/>
        </w:rPr>
      </w:pPr>
      <w:r w:rsidRPr="00540798">
        <w:rPr>
          <w:rFonts w:ascii="Calibri" w:eastAsia="Calibri" w:hAnsi="Calibri" w:cs="Calibri"/>
          <w:b/>
          <w:bCs/>
          <w:sz w:val="24"/>
          <w:szCs w:val="24"/>
        </w:rPr>
        <w:t>Present:</w:t>
      </w:r>
      <w:r w:rsidRPr="00540798">
        <w:rPr>
          <w:rFonts w:ascii="Calibri" w:eastAsia="Calibri" w:hAnsi="Calibri" w:cs="Calibri"/>
          <w:sz w:val="24"/>
          <w:szCs w:val="24"/>
        </w:rPr>
        <w:t xml:space="preserve"> Pat Patton</w:t>
      </w:r>
      <w:r w:rsidR="00A65F2C" w:rsidRPr="00540798">
        <w:rPr>
          <w:rFonts w:ascii="Calibri" w:eastAsia="Calibri" w:hAnsi="Calibri" w:cs="Calibri"/>
          <w:sz w:val="24"/>
          <w:szCs w:val="24"/>
        </w:rPr>
        <w:t xml:space="preserve"> (President)</w:t>
      </w:r>
      <w:r w:rsidRPr="00540798">
        <w:rPr>
          <w:rFonts w:ascii="Calibri" w:eastAsia="Calibri" w:hAnsi="Calibri" w:cs="Calibri"/>
          <w:sz w:val="24"/>
          <w:szCs w:val="24"/>
        </w:rPr>
        <w:t xml:space="preserve">, </w:t>
      </w:r>
      <w:r w:rsidR="00A65F2C" w:rsidRPr="00540798">
        <w:rPr>
          <w:rFonts w:ascii="Calibri" w:eastAsia="Calibri" w:hAnsi="Calibri" w:cs="Calibri"/>
          <w:sz w:val="24"/>
          <w:szCs w:val="24"/>
        </w:rPr>
        <w:t xml:space="preserve">Meera Bondre, Shirley Gillett, Joy Hurst, Lynne Kent, </w:t>
      </w:r>
      <w:r w:rsidRPr="00540798">
        <w:rPr>
          <w:rFonts w:ascii="Calibri" w:eastAsia="Calibri" w:hAnsi="Calibri" w:cs="Calibri"/>
          <w:sz w:val="24"/>
          <w:szCs w:val="24"/>
        </w:rPr>
        <w:t xml:space="preserve">Gisele Scanlon, </w:t>
      </w:r>
      <w:r w:rsidR="00A65F2C" w:rsidRPr="00540798">
        <w:rPr>
          <w:rFonts w:ascii="Calibri" w:eastAsia="Calibri" w:hAnsi="Calibri" w:cs="Calibri"/>
          <w:sz w:val="24"/>
          <w:szCs w:val="24"/>
        </w:rPr>
        <w:t xml:space="preserve">Ujwala </w:t>
      </w:r>
      <w:r w:rsidR="003F6388" w:rsidRPr="00540798">
        <w:rPr>
          <w:rFonts w:ascii="Calibri" w:eastAsia="Calibri" w:hAnsi="Calibri" w:cs="Calibri"/>
          <w:sz w:val="24"/>
          <w:szCs w:val="24"/>
        </w:rPr>
        <w:t>Shinde</w:t>
      </w:r>
      <w:r w:rsidR="00A65F2C" w:rsidRPr="00EE0D19">
        <w:rPr>
          <w:rFonts w:ascii="Calibri" w:eastAsia="Calibri" w:hAnsi="Calibri" w:cs="Calibri"/>
          <w:sz w:val="24"/>
          <w:szCs w:val="24"/>
        </w:rPr>
        <w:t>,</w:t>
      </w:r>
      <w:r w:rsidR="00A65F2C" w:rsidRPr="00540798">
        <w:rPr>
          <w:rFonts w:ascii="Calibri" w:eastAsia="Calibri" w:hAnsi="Calibri" w:cs="Calibri"/>
          <w:color w:val="EE0000"/>
          <w:sz w:val="24"/>
          <w:szCs w:val="24"/>
        </w:rPr>
        <w:t xml:space="preserve"> </w:t>
      </w:r>
      <w:r w:rsidRPr="00540798">
        <w:rPr>
          <w:rFonts w:ascii="Calibri" w:eastAsia="Calibri" w:hAnsi="Calibri" w:cs="Calibri"/>
          <w:sz w:val="24"/>
          <w:szCs w:val="24"/>
        </w:rPr>
        <w:t>Saskia</w:t>
      </w:r>
      <w:r w:rsidR="003F6388" w:rsidRPr="00540798">
        <w:rPr>
          <w:rFonts w:ascii="Calibri" w:eastAsia="Calibri" w:hAnsi="Calibri" w:cs="Calibri"/>
          <w:sz w:val="24"/>
          <w:szCs w:val="24"/>
        </w:rPr>
        <w:t xml:space="preserve"> </w:t>
      </w:r>
      <w:r w:rsidRPr="00540798">
        <w:rPr>
          <w:rFonts w:ascii="Calibri" w:eastAsia="Calibri" w:hAnsi="Calibri" w:cs="Calibri"/>
          <w:sz w:val="24"/>
          <w:szCs w:val="24"/>
        </w:rPr>
        <w:t>Voortman, Stacy Dry Lara</w:t>
      </w:r>
      <w:r w:rsidR="00A65F2C" w:rsidRPr="00540798">
        <w:rPr>
          <w:rFonts w:ascii="Calibri" w:eastAsia="Calibri" w:hAnsi="Calibri" w:cs="Calibri"/>
          <w:sz w:val="24"/>
          <w:szCs w:val="24"/>
        </w:rPr>
        <w:t xml:space="preserve"> (Executive Director)</w:t>
      </w:r>
    </w:p>
    <w:p w14:paraId="23249D3D" w14:textId="3B685BA2" w:rsidR="0018295E" w:rsidRPr="00540798" w:rsidRDefault="00F60536">
      <w:pPr>
        <w:rPr>
          <w:rFonts w:ascii="Calibri" w:eastAsia="Calibri" w:hAnsi="Calibri" w:cs="Calibri"/>
          <w:sz w:val="24"/>
          <w:szCs w:val="24"/>
        </w:rPr>
      </w:pPr>
      <w:r w:rsidRPr="00540798">
        <w:rPr>
          <w:rFonts w:ascii="Calibri" w:eastAsia="Calibri" w:hAnsi="Calibri" w:cs="Calibri"/>
          <w:b/>
          <w:bCs/>
          <w:sz w:val="24"/>
          <w:szCs w:val="24"/>
        </w:rPr>
        <w:t>Minute taker</w:t>
      </w:r>
      <w:r w:rsidRPr="00540798">
        <w:rPr>
          <w:rFonts w:ascii="Calibri" w:eastAsia="Calibri" w:hAnsi="Calibri" w:cs="Calibri"/>
          <w:sz w:val="24"/>
          <w:szCs w:val="24"/>
        </w:rPr>
        <w:t xml:space="preserve">: </w:t>
      </w:r>
      <w:r w:rsidR="00EE0D19">
        <w:rPr>
          <w:rFonts w:ascii="Calibri" w:eastAsia="Calibri" w:hAnsi="Calibri" w:cs="Calibri"/>
          <w:sz w:val="24"/>
          <w:szCs w:val="24"/>
        </w:rPr>
        <w:t>Pat Patton</w:t>
      </w:r>
    </w:p>
    <w:p w14:paraId="4EB0E7FA" w14:textId="093D9B3F" w:rsidR="0018295E" w:rsidRPr="003B0580" w:rsidRDefault="00F60536">
      <w:pPr>
        <w:rPr>
          <w:rFonts w:ascii="Calibri" w:eastAsia="Calibri" w:hAnsi="Calibri" w:cs="Calibri"/>
          <w:b/>
          <w:bCs/>
          <w:sz w:val="24"/>
          <w:szCs w:val="24"/>
        </w:rPr>
      </w:pPr>
      <w:r w:rsidRPr="00540798">
        <w:rPr>
          <w:rFonts w:ascii="Calibri" w:eastAsia="Calibri" w:hAnsi="Calibri" w:cs="Calibri"/>
          <w:b/>
          <w:bCs/>
          <w:sz w:val="24"/>
          <w:szCs w:val="24"/>
        </w:rPr>
        <w:t>1. Agenda:</w:t>
      </w:r>
      <w:r w:rsidR="00EE0D19">
        <w:rPr>
          <w:rFonts w:ascii="Calibri" w:eastAsia="Calibri" w:hAnsi="Calibri" w:cs="Calibri"/>
          <w:b/>
          <w:bCs/>
          <w:sz w:val="24"/>
          <w:szCs w:val="24"/>
        </w:rPr>
        <w:t xml:space="preserve"> </w:t>
      </w:r>
      <w:r w:rsidRPr="00540798">
        <w:rPr>
          <w:rFonts w:ascii="Calibri" w:eastAsia="Calibri" w:hAnsi="Calibri" w:cs="Calibri"/>
          <w:sz w:val="24"/>
          <w:szCs w:val="24"/>
        </w:rPr>
        <w:t>Adopted by consensus</w:t>
      </w:r>
      <w:r w:rsidR="00EE0D19">
        <w:rPr>
          <w:rFonts w:ascii="Calibri" w:eastAsia="Calibri" w:hAnsi="Calibri" w:cs="Calibri"/>
          <w:sz w:val="24"/>
          <w:szCs w:val="24"/>
        </w:rPr>
        <w:t xml:space="preserve"> with addition of </w:t>
      </w:r>
      <w:r w:rsidR="00A55C61">
        <w:rPr>
          <w:rFonts w:ascii="Calibri" w:eastAsia="Calibri" w:hAnsi="Calibri" w:cs="Calibri"/>
          <w:sz w:val="24"/>
          <w:szCs w:val="24"/>
        </w:rPr>
        <w:t>7</w:t>
      </w:r>
      <w:r w:rsidR="003B5825">
        <w:rPr>
          <w:rFonts w:ascii="Calibri" w:eastAsia="Calibri" w:hAnsi="Calibri" w:cs="Calibri"/>
          <w:sz w:val="24"/>
          <w:szCs w:val="24"/>
        </w:rPr>
        <w:t>.</w:t>
      </w:r>
      <w:r w:rsidR="00A55C61">
        <w:rPr>
          <w:rFonts w:ascii="Calibri" w:eastAsia="Calibri" w:hAnsi="Calibri" w:cs="Calibri"/>
          <w:sz w:val="24"/>
          <w:szCs w:val="24"/>
        </w:rPr>
        <w:t>c</w:t>
      </w:r>
      <w:r w:rsidR="003B5825">
        <w:rPr>
          <w:rFonts w:ascii="Calibri" w:eastAsia="Calibri" w:hAnsi="Calibri" w:cs="Calibri"/>
          <w:sz w:val="24"/>
          <w:szCs w:val="24"/>
        </w:rPr>
        <w:t>.</w:t>
      </w:r>
      <w:r w:rsidR="00A55C61">
        <w:rPr>
          <w:rFonts w:ascii="Calibri" w:eastAsia="Calibri" w:hAnsi="Calibri" w:cs="Calibri"/>
          <w:sz w:val="24"/>
          <w:szCs w:val="24"/>
        </w:rPr>
        <w:t>i</w:t>
      </w:r>
      <w:r w:rsidR="003B5825">
        <w:rPr>
          <w:rFonts w:ascii="Calibri" w:eastAsia="Calibri" w:hAnsi="Calibri" w:cs="Calibri"/>
          <w:sz w:val="24"/>
          <w:szCs w:val="24"/>
        </w:rPr>
        <w:t>.</w:t>
      </w:r>
      <w:r w:rsidR="00A55C61">
        <w:rPr>
          <w:rFonts w:ascii="Calibri" w:eastAsia="Calibri" w:hAnsi="Calibri" w:cs="Calibri"/>
          <w:sz w:val="24"/>
          <w:szCs w:val="24"/>
        </w:rPr>
        <w:t>3 GWI Submissions Protocol and 8 Other Business: GWI WhatsApp</w:t>
      </w:r>
      <w:r w:rsidR="003B0580">
        <w:rPr>
          <w:rFonts w:ascii="Calibri" w:eastAsia="Calibri" w:hAnsi="Calibri" w:cs="Calibri"/>
          <w:sz w:val="24"/>
          <w:szCs w:val="24"/>
        </w:rPr>
        <w:t>.</w:t>
      </w:r>
    </w:p>
    <w:p w14:paraId="73C05236" w14:textId="77777777" w:rsidR="0018295E" w:rsidRPr="00540798" w:rsidRDefault="00F60536">
      <w:pPr>
        <w:rPr>
          <w:rFonts w:ascii="Calibri" w:eastAsia="Calibri" w:hAnsi="Calibri" w:cs="Calibri"/>
          <w:sz w:val="24"/>
          <w:szCs w:val="24"/>
        </w:rPr>
      </w:pPr>
      <w:r w:rsidRPr="00540798">
        <w:rPr>
          <w:rFonts w:ascii="Calibri" w:eastAsia="Calibri" w:hAnsi="Calibri" w:cs="Calibri"/>
          <w:b/>
          <w:bCs/>
          <w:sz w:val="24"/>
          <w:szCs w:val="24"/>
        </w:rPr>
        <w:t xml:space="preserve">2. Conflict of Interest: </w:t>
      </w:r>
      <w:r w:rsidRPr="00540798">
        <w:rPr>
          <w:rFonts w:ascii="Calibri" w:eastAsia="Calibri" w:hAnsi="Calibri" w:cs="Calibri"/>
          <w:sz w:val="24"/>
          <w:szCs w:val="24"/>
        </w:rPr>
        <w:t>None declared</w:t>
      </w:r>
    </w:p>
    <w:p w14:paraId="341ECD24" w14:textId="56325C5C" w:rsidR="0018295E" w:rsidRPr="00540798" w:rsidRDefault="00F60536">
      <w:pPr>
        <w:spacing w:after="0"/>
        <w:rPr>
          <w:rFonts w:ascii="Calibri" w:eastAsia="Calibri" w:hAnsi="Calibri" w:cs="Calibri"/>
          <w:sz w:val="24"/>
          <w:szCs w:val="24"/>
        </w:rPr>
      </w:pPr>
      <w:r w:rsidRPr="00540798">
        <w:rPr>
          <w:rFonts w:ascii="Calibri" w:eastAsia="Calibri" w:hAnsi="Calibri" w:cs="Calibri"/>
          <w:b/>
          <w:bCs/>
          <w:sz w:val="24"/>
          <w:szCs w:val="24"/>
        </w:rPr>
        <w:t xml:space="preserve">3. Minutes: </w:t>
      </w:r>
      <w:r w:rsidR="00C90B23">
        <w:rPr>
          <w:rFonts w:ascii="Calibri" w:eastAsia="Calibri" w:hAnsi="Calibri" w:cs="Calibri"/>
          <w:sz w:val="24"/>
          <w:szCs w:val="24"/>
        </w:rPr>
        <w:t>Approved</w:t>
      </w:r>
      <w:r w:rsidRPr="00540798">
        <w:rPr>
          <w:rFonts w:ascii="Calibri" w:eastAsia="Calibri" w:hAnsi="Calibri" w:cs="Calibri"/>
          <w:sz w:val="24"/>
          <w:szCs w:val="24"/>
        </w:rPr>
        <w:t xml:space="preserve"> the </w:t>
      </w:r>
      <w:r w:rsidR="00C92837">
        <w:rPr>
          <w:rFonts w:ascii="Calibri" w:eastAsia="Calibri" w:hAnsi="Calibri" w:cs="Calibri"/>
          <w:sz w:val="24"/>
          <w:szCs w:val="24"/>
        </w:rPr>
        <w:t>M</w:t>
      </w:r>
      <w:r w:rsidRPr="00540798">
        <w:rPr>
          <w:rFonts w:ascii="Calibri" w:eastAsia="Calibri" w:hAnsi="Calibri" w:cs="Calibri"/>
          <w:sz w:val="24"/>
          <w:szCs w:val="24"/>
        </w:rPr>
        <w:t xml:space="preserve">inutes of </w:t>
      </w:r>
      <w:r w:rsidR="00A55C61">
        <w:rPr>
          <w:rFonts w:ascii="Calibri" w:eastAsia="Calibri" w:hAnsi="Calibri" w:cs="Calibri"/>
          <w:sz w:val="24"/>
          <w:szCs w:val="24"/>
        </w:rPr>
        <w:t>23</w:t>
      </w:r>
      <w:r w:rsidR="008725B1" w:rsidRPr="00540798">
        <w:rPr>
          <w:rFonts w:ascii="Calibri" w:eastAsia="Calibri" w:hAnsi="Calibri" w:cs="Calibri"/>
          <w:sz w:val="24"/>
          <w:szCs w:val="24"/>
        </w:rPr>
        <w:t xml:space="preserve"> </w:t>
      </w:r>
      <w:r w:rsidR="00A55C61">
        <w:rPr>
          <w:rFonts w:ascii="Calibri" w:eastAsia="Calibri" w:hAnsi="Calibri" w:cs="Calibri"/>
          <w:sz w:val="24"/>
          <w:szCs w:val="24"/>
        </w:rPr>
        <w:t>March</w:t>
      </w:r>
      <w:r w:rsidR="008725B1" w:rsidRPr="00540798">
        <w:rPr>
          <w:rFonts w:ascii="Calibri" w:eastAsia="Calibri" w:hAnsi="Calibri" w:cs="Calibri"/>
          <w:sz w:val="24"/>
          <w:szCs w:val="24"/>
        </w:rPr>
        <w:t xml:space="preserve"> </w:t>
      </w:r>
      <w:r w:rsidRPr="00540798">
        <w:rPr>
          <w:rFonts w:ascii="Calibri" w:eastAsia="Calibri" w:hAnsi="Calibri" w:cs="Calibri"/>
          <w:sz w:val="24"/>
          <w:szCs w:val="24"/>
        </w:rPr>
        <w:t>202</w:t>
      </w:r>
      <w:r w:rsidR="00A65F2C" w:rsidRPr="00540798">
        <w:rPr>
          <w:rFonts w:ascii="Calibri" w:eastAsia="Calibri" w:hAnsi="Calibri" w:cs="Calibri"/>
          <w:sz w:val="24"/>
          <w:szCs w:val="24"/>
        </w:rPr>
        <w:t>6</w:t>
      </w:r>
      <w:r w:rsidR="00C90B23">
        <w:rPr>
          <w:rFonts w:ascii="Calibri" w:eastAsia="Calibri" w:hAnsi="Calibri" w:cs="Calibri"/>
          <w:sz w:val="24"/>
          <w:szCs w:val="24"/>
        </w:rPr>
        <w:t xml:space="preserve"> </w:t>
      </w:r>
      <w:r w:rsidR="00AA3D69" w:rsidRPr="00540798">
        <w:rPr>
          <w:rFonts w:ascii="Calibri" w:eastAsia="Calibri" w:hAnsi="Calibri" w:cs="Calibri"/>
          <w:sz w:val="24"/>
          <w:szCs w:val="24"/>
        </w:rPr>
        <w:t>b</w:t>
      </w:r>
      <w:r w:rsidRPr="00540798">
        <w:rPr>
          <w:rFonts w:ascii="Calibri" w:eastAsia="Calibri" w:hAnsi="Calibri" w:cs="Calibri"/>
          <w:sz w:val="24"/>
          <w:szCs w:val="24"/>
        </w:rPr>
        <w:t>y consensus</w:t>
      </w:r>
      <w:r w:rsidR="00C92837">
        <w:rPr>
          <w:rFonts w:ascii="Calibri" w:eastAsia="Calibri" w:hAnsi="Calibri" w:cs="Calibri"/>
          <w:sz w:val="24"/>
          <w:szCs w:val="24"/>
        </w:rPr>
        <w:t xml:space="preserve">.                                               </w:t>
      </w:r>
    </w:p>
    <w:p w14:paraId="1CB0AABB" w14:textId="77777777" w:rsidR="0018295E" w:rsidRPr="00540798" w:rsidRDefault="00F60536">
      <w:pPr>
        <w:spacing w:after="0"/>
        <w:rPr>
          <w:rFonts w:ascii="Calibri" w:eastAsia="Calibri" w:hAnsi="Calibri" w:cs="Calibri"/>
          <w:sz w:val="24"/>
          <w:szCs w:val="24"/>
        </w:rPr>
      </w:pPr>
      <w:r w:rsidRPr="00540798">
        <w:rPr>
          <w:rFonts w:ascii="Calibri" w:eastAsia="Calibri" w:hAnsi="Calibri" w:cs="Calibri"/>
          <w:sz w:val="24"/>
          <w:szCs w:val="24"/>
        </w:rPr>
        <w:t xml:space="preserve">                          </w:t>
      </w:r>
    </w:p>
    <w:p w14:paraId="40929ACE" w14:textId="038B88CF" w:rsidR="0018295E" w:rsidRPr="00540798" w:rsidRDefault="00F60536">
      <w:pPr>
        <w:spacing w:after="0"/>
        <w:rPr>
          <w:rFonts w:ascii="Calibri" w:eastAsia="Calibri" w:hAnsi="Calibri" w:cs="Calibri"/>
          <w:sz w:val="24"/>
          <w:szCs w:val="24"/>
        </w:rPr>
      </w:pPr>
      <w:r w:rsidRPr="00540798">
        <w:rPr>
          <w:rFonts w:ascii="Calibri" w:eastAsia="Calibri" w:hAnsi="Calibri" w:cs="Calibri"/>
          <w:b/>
          <w:bCs/>
          <w:sz w:val="24"/>
          <w:szCs w:val="24"/>
        </w:rPr>
        <w:t xml:space="preserve">4. Standing Reports </w:t>
      </w:r>
    </w:p>
    <w:p w14:paraId="0D2F5CB1" w14:textId="701B0FE9" w:rsidR="006871BB" w:rsidRDefault="00F60536" w:rsidP="00853423">
      <w:pPr>
        <w:spacing w:after="0"/>
        <w:ind w:left="720"/>
        <w:rPr>
          <w:rFonts w:ascii="Calibri" w:eastAsia="Calibri" w:hAnsi="Calibri" w:cs="Calibri"/>
          <w:sz w:val="24"/>
          <w:szCs w:val="24"/>
        </w:rPr>
      </w:pPr>
      <w:r w:rsidRPr="00540798">
        <w:rPr>
          <w:rFonts w:ascii="Calibri" w:eastAsia="Calibri" w:hAnsi="Calibri" w:cs="Calibri"/>
          <w:b/>
          <w:bCs/>
          <w:sz w:val="24"/>
          <w:szCs w:val="24"/>
        </w:rPr>
        <w:t xml:space="preserve">a.  President Report: </w:t>
      </w:r>
      <w:r w:rsidR="00C92837" w:rsidRPr="00C92837">
        <w:rPr>
          <w:rFonts w:ascii="Calibri" w:eastAsia="Calibri" w:hAnsi="Calibri" w:cs="Calibri"/>
          <w:sz w:val="24"/>
          <w:szCs w:val="24"/>
        </w:rPr>
        <w:t>Pat Patton</w:t>
      </w:r>
      <w:r w:rsidR="006871BB">
        <w:rPr>
          <w:rFonts w:ascii="Calibri" w:eastAsia="Calibri" w:hAnsi="Calibri" w:cs="Calibri"/>
          <w:sz w:val="24"/>
          <w:szCs w:val="24"/>
        </w:rPr>
        <w:t xml:space="preserve"> submitted her written report highlighting the GWI Connects: NFA Regional Discussions that are being held in March and April 2026 as providing a great opportunity for GWI to learn from NFAs and NFAs to hear of the initiatives, challenges and successes and all to share ideas to strengthen one another and GWI. She also noted that the discussions with GWI-NL and VVAO regarding their potential integration are ongoing and an initial discussion was held with German DAB regarding their interest in potentially joining GWI. A final area of interest is an ongoing discussion regarding the development of a protocol or procedure for GWI to seek input on its written statements to UN Agencies when and if an appropriate timeframe is provided for the preparation of such statements. No questions or discussion raised. </w:t>
      </w:r>
    </w:p>
    <w:p w14:paraId="408E2E5F" w14:textId="77777777" w:rsidR="006871BB" w:rsidRDefault="006871BB" w:rsidP="00853423">
      <w:pPr>
        <w:spacing w:after="0"/>
        <w:ind w:left="720"/>
        <w:rPr>
          <w:rFonts w:ascii="Calibri" w:eastAsia="Calibri" w:hAnsi="Calibri" w:cs="Calibri"/>
          <w:sz w:val="24"/>
          <w:szCs w:val="24"/>
        </w:rPr>
      </w:pPr>
    </w:p>
    <w:p w14:paraId="1E46A7BF" w14:textId="77777777" w:rsidR="003A2D87" w:rsidRDefault="00F60536">
      <w:pPr>
        <w:ind w:left="720"/>
        <w:rPr>
          <w:rFonts w:ascii="Calibri" w:eastAsia="Calibri" w:hAnsi="Calibri" w:cs="Calibri"/>
          <w:sz w:val="24"/>
          <w:szCs w:val="24"/>
        </w:rPr>
      </w:pPr>
      <w:r w:rsidRPr="00540798">
        <w:rPr>
          <w:rFonts w:ascii="Calibri" w:eastAsia="Calibri" w:hAnsi="Calibri" w:cs="Calibri"/>
          <w:b/>
          <w:bCs/>
          <w:sz w:val="24"/>
          <w:szCs w:val="24"/>
        </w:rPr>
        <w:t xml:space="preserve">b. Exec Dir Report: </w:t>
      </w:r>
      <w:r w:rsidR="006871BB">
        <w:rPr>
          <w:rFonts w:ascii="Calibri" w:eastAsia="Calibri" w:hAnsi="Calibri" w:cs="Calibri"/>
          <w:sz w:val="24"/>
          <w:szCs w:val="24"/>
        </w:rPr>
        <w:t xml:space="preserve">Stacy Dry Lara submitted her written Executive Director report and highlighted that over the past month there were three editions of the GWI Update Newsletter and </w:t>
      </w:r>
      <w:proofErr w:type="gramStart"/>
      <w:r w:rsidR="006871BB">
        <w:rPr>
          <w:rFonts w:ascii="Calibri" w:eastAsia="Calibri" w:hAnsi="Calibri" w:cs="Calibri"/>
          <w:sz w:val="24"/>
          <w:szCs w:val="24"/>
        </w:rPr>
        <w:t>website</w:t>
      </w:r>
      <w:proofErr w:type="gramEnd"/>
      <w:r w:rsidR="006871BB">
        <w:rPr>
          <w:rFonts w:ascii="Calibri" w:eastAsia="Calibri" w:hAnsi="Calibri" w:cs="Calibri"/>
          <w:sz w:val="24"/>
          <w:szCs w:val="24"/>
        </w:rPr>
        <w:t xml:space="preserve"> and social media campaigns were carried out around the major international days. An important development is that followers to GWI social media have increased by 28%. Research and writing of a new publication on Girls in ICT was prepared for publication on 24 March and successful attendance at the Women in Water consultation in Geneva during which </w:t>
      </w:r>
      <w:proofErr w:type="gramStart"/>
      <w:r w:rsidR="006871BB">
        <w:rPr>
          <w:rFonts w:ascii="Calibri" w:eastAsia="Calibri" w:hAnsi="Calibri" w:cs="Calibri"/>
          <w:sz w:val="24"/>
          <w:szCs w:val="24"/>
        </w:rPr>
        <w:t>a number of</w:t>
      </w:r>
      <w:proofErr w:type="gramEnd"/>
      <w:r w:rsidR="006871BB">
        <w:rPr>
          <w:rFonts w:ascii="Calibri" w:eastAsia="Calibri" w:hAnsi="Calibri" w:cs="Calibri"/>
          <w:sz w:val="24"/>
          <w:szCs w:val="24"/>
        </w:rPr>
        <w:t xml:space="preserve"> potential members in the</w:t>
      </w:r>
    </w:p>
    <w:p w14:paraId="263A3544" w14:textId="77777777" w:rsidR="003A2D87" w:rsidRDefault="003A2D87">
      <w:pPr>
        <w:ind w:left="720"/>
        <w:rPr>
          <w:rFonts w:ascii="Calibri" w:eastAsia="Calibri" w:hAnsi="Calibri" w:cs="Calibri"/>
          <w:sz w:val="24"/>
          <w:szCs w:val="24"/>
        </w:rPr>
      </w:pPr>
    </w:p>
    <w:p w14:paraId="620550E1" w14:textId="77777777" w:rsidR="003A2D87" w:rsidRDefault="003A2D87">
      <w:pPr>
        <w:ind w:left="720"/>
        <w:rPr>
          <w:rFonts w:ascii="Calibri" w:eastAsia="Calibri" w:hAnsi="Calibri" w:cs="Calibri"/>
          <w:sz w:val="24"/>
          <w:szCs w:val="24"/>
        </w:rPr>
      </w:pPr>
    </w:p>
    <w:p w14:paraId="1AC2CBD1" w14:textId="77081EA9" w:rsidR="006871BB" w:rsidRPr="006871BB" w:rsidRDefault="006871BB">
      <w:pPr>
        <w:ind w:left="720"/>
        <w:rPr>
          <w:rFonts w:ascii="Calibri" w:eastAsia="Calibri" w:hAnsi="Calibri" w:cs="Calibri"/>
          <w:sz w:val="24"/>
          <w:szCs w:val="24"/>
        </w:rPr>
      </w:pPr>
      <w:r>
        <w:rPr>
          <w:rFonts w:ascii="Calibri" w:eastAsia="Calibri" w:hAnsi="Calibri" w:cs="Calibri"/>
          <w:sz w:val="24"/>
          <w:szCs w:val="24"/>
        </w:rPr>
        <w:t xml:space="preserve">Netherlands </w:t>
      </w:r>
      <w:r w:rsidR="003A2D87">
        <w:rPr>
          <w:rFonts w:ascii="Calibri" w:eastAsia="Calibri" w:hAnsi="Calibri" w:cs="Calibri"/>
          <w:sz w:val="24"/>
          <w:szCs w:val="24"/>
        </w:rPr>
        <w:t>explored interest in joining the NFA. The TFRF program received a $1000 donation following positive Global Giving reports and the current teachers in the program have been financially supported. The Bina Roy Partners in Development applications are currently under review. The applications for the Hegg Hoffet Fund are now open. The Minutes of the 35</w:t>
      </w:r>
      <w:r w:rsidR="003A2D87" w:rsidRPr="003A2D87">
        <w:rPr>
          <w:rFonts w:ascii="Calibri" w:eastAsia="Calibri" w:hAnsi="Calibri" w:cs="Calibri"/>
          <w:sz w:val="24"/>
          <w:szCs w:val="24"/>
          <w:vertAlign w:val="superscript"/>
        </w:rPr>
        <w:t>th</w:t>
      </w:r>
      <w:r w:rsidR="003A2D87">
        <w:rPr>
          <w:rFonts w:ascii="Calibri" w:eastAsia="Calibri" w:hAnsi="Calibri" w:cs="Calibri"/>
          <w:sz w:val="24"/>
          <w:szCs w:val="24"/>
        </w:rPr>
        <w:t xml:space="preserve"> General Assembly have been revised with recommendations from NFAs and will be distributed in the next week for voting delegates to vote in May. The 2025 Annual Report is currently in preparation. The Independent Member Network recently published their member newsletter to the current 10 members (new and renewed). The Global Giving report has been submitted and GWI will, again, receive its new badge and continues to be awarded “Superstar” status. </w:t>
      </w:r>
    </w:p>
    <w:p w14:paraId="12E5F19D" w14:textId="186205F7" w:rsidR="0018295E" w:rsidRPr="00540798" w:rsidRDefault="00F60536">
      <w:pPr>
        <w:rPr>
          <w:rFonts w:ascii="Calibri" w:eastAsia="Calibri" w:hAnsi="Calibri" w:cs="Calibri"/>
          <w:b/>
          <w:bCs/>
          <w:sz w:val="24"/>
          <w:szCs w:val="24"/>
        </w:rPr>
      </w:pPr>
      <w:r w:rsidRPr="00540798">
        <w:rPr>
          <w:rFonts w:ascii="Calibri" w:eastAsia="Calibri" w:hAnsi="Calibri" w:cs="Calibri"/>
          <w:b/>
          <w:bCs/>
          <w:sz w:val="24"/>
          <w:szCs w:val="24"/>
        </w:rPr>
        <w:t>5. Business Arising</w:t>
      </w:r>
    </w:p>
    <w:p w14:paraId="29841A99" w14:textId="27D39853" w:rsidR="004767B6" w:rsidRPr="00E66B94" w:rsidRDefault="004767B6" w:rsidP="00B3287C">
      <w:pPr>
        <w:pStyle w:val="ListParagraph"/>
        <w:numPr>
          <w:ilvl w:val="0"/>
          <w:numId w:val="2"/>
        </w:numPr>
        <w:rPr>
          <w:rFonts w:ascii="Calibri" w:eastAsia="Calibri" w:hAnsi="Calibri" w:cs="Calibri"/>
          <w:b/>
          <w:bCs/>
          <w:sz w:val="24"/>
          <w:szCs w:val="24"/>
        </w:rPr>
      </w:pPr>
      <w:r w:rsidRPr="00E66B94">
        <w:rPr>
          <w:rFonts w:ascii="Calibri" w:eastAsia="Calibri" w:hAnsi="Calibri" w:cs="Calibri"/>
          <w:b/>
          <w:bCs/>
          <w:sz w:val="24"/>
          <w:szCs w:val="24"/>
        </w:rPr>
        <w:t>NFA Annual Meeting</w:t>
      </w:r>
    </w:p>
    <w:p w14:paraId="7ADF573E" w14:textId="219BF519" w:rsidR="003A2D87" w:rsidRPr="00E66B94" w:rsidRDefault="003A2D87" w:rsidP="00FE2399">
      <w:pPr>
        <w:pStyle w:val="ListParagraph"/>
        <w:rPr>
          <w:rFonts w:ascii="Calibri" w:eastAsia="Calibri" w:hAnsi="Calibri" w:cs="Calibri"/>
          <w:sz w:val="24"/>
          <w:szCs w:val="24"/>
        </w:rPr>
      </w:pPr>
      <w:r w:rsidRPr="00E66B94">
        <w:rPr>
          <w:rFonts w:ascii="Calibri" w:eastAsia="Calibri" w:hAnsi="Calibri" w:cs="Calibri"/>
          <w:sz w:val="24"/>
          <w:szCs w:val="24"/>
        </w:rPr>
        <w:t xml:space="preserve">The Board accepted the recommendation </w:t>
      </w:r>
      <w:r w:rsidR="00CA2210" w:rsidRPr="00E66B94">
        <w:rPr>
          <w:rFonts w:ascii="Calibri" w:eastAsia="Calibri" w:hAnsi="Calibri" w:cs="Calibri"/>
          <w:sz w:val="24"/>
          <w:szCs w:val="24"/>
        </w:rPr>
        <w:t>to hold the</w:t>
      </w:r>
      <w:r w:rsidRPr="00E66B94">
        <w:rPr>
          <w:rFonts w:ascii="Calibri" w:eastAsia="Calibri" w:hAnsi="Calibri" w:cs="Calibri"/>
          <w:sz w:val="24"/>
          <w:szCs w:val="24"/>
        </w:rPr>
        <w:t xml:space="preserve"> NFA Annual Meeting </w:t>
      </w:r>
      <w:r w:rsidR="00CA2210" w:rsidRPr="00E66B94">
        <w:rPr>
          <w:rFonts w:ascii="Calibri" w:eastAsia="Calibri" w:hAnsi="Calibri" w:cs="Calibri"/>
          <w:sz w:val="24"/>
          <w:szCs w:val="24"/>
        </w:rPr>
        <w:t>on the</w:t>
      </w:r>
      <w:r w:rsidRPr="00E66B94">
        <w:rPr>
          <w:rFonts w:ascii="Calibri" w:eastAsia="Calibri" w:hAnsi="Calibri" w:cs="Calibri"/>
          <w:sz w:val="24"/>
          <w:szCs w:val="24"/>
        </w:rPr>
        <w:t xml:space="preserve"> 28 October 2026 with notification being sen</w:t>
      </w:r>
      <w:r w:rsidR="0034352C" w:rsidRPr="00E66B94">
        <w:rPr>
          <w:rFonts w:ascii="Calibri" w:eastAsia="Calibri" w:hAnsi="Calibri" w:cs="Calibri"/>
          <w:sz w:val="24"/>
          <w:szCs w:val="24"/>
        </w:rPr>
        <w:t>t</w:t>
      </w:r>
      <w:r w:rsidRPr="00E66B94">
        <w:rPr>
          <w:rFonts w:ascii="Calibri" w:eastAsia="Calibri" w:hAnsi="Calibri" w:cs="Calibri"/>
          <w:sz w:val="24"/>
          <w:szCs w:val="24"/>
        </w:rPr>
        <w:t xml:space="preserve"> to members by the 28 April 2026 per the GWI Constitution. Two sessions will be held on this day </w:t>
      </w:r>
      <w:proofErr w:type="gramStart"/>
      <w:r w:rsidRPr="00E66B94">
        <w:rPr>
          <w:rFonts w:ascii="Calibri" w:eastAsia="Calibri" w:hAnsi="Calibri" w:cs="Calibri"/>
          <w:sz w:val="24"/>
          <w:szCs w:val="24"/>
        </w:rPr>
        <w:t>in order to</w:t>
      </w:r>
      <w:proofErr w:type="gramEnd"/>
      <w:r w:rsidRPr="00E66B94">
        <w:rPr>
          <w:rFonts w:ascii="Calibri" w:eastAsia="Calibri" w:hAnsi="Calibri" w:cs="Calibri"/>
          <w:sz w:val="24"/>
          <w:szCs w:val="24"/>
        </w:rPr>
        <w:t xml:space="preserve"> accommodate members’ different time zones, likely one in the morning and one in the evening CET. </w:t>
      </w:r>
    </w:p>
    <w:p w14:paraId="0C735E5B" w14:textId="5F0F5F76" w:rsidR="003A2D87" w:rsidRPr="00E66B94" w:rsidRDefault="003A2D87" w:rsidP="00FE2399">
      <w:pPr>
        <w:pStyle w:val="ListParagraph"/>
        <w:rPr>
          <w:rFonts w:ascii="Calibri" w:eastAsia="Calibri" w:hAnsi="Calibri" w:cs="Calibri"/>
          <w:sz w:val="24"/>
          <w:szCs w:val="24"/>
        </w:rPr>
      </w:pPr>
      <w:r w:rsidRPr="00E66B94">
        <w:rPr>
          <w:rFonts w:ascii="Calibri" w:eastAsia="Calibri" w:hAnsi="Calibri" w:cs="Calibri"/>
          <w:sz w:val="24"/>
          <w:szCs w:val="24"/>
        </w:rPr>
        <w:t xml:space="preserve">A question was raised about the potential to have close captioning, in English, for those who are hard of hearing. </w:t>
      </w:r>
      <w:r w:rsidR="0051276E" w:rsidRPr="00E66B94">
        <w:rPr>
          <w:rFonts w:ascii="Calibri" w:eastAsia="Calibri" w:hAnsi="Calibri" w:cs="Calibri"/>
          <w:sz w:val="24"/>
          <w:szCs w:val="24"/>
        </w:rPr>
        <w:t xml:space="preserve">This will be explored with the IT platform provider for the meeting. </w:t>
      </w:r>
    </w:p>
    <w:p w14:paraId="53BB621F" w14:textId="277FD348" w:rsidR="003A2D87" w:rsidRPr="00E66B94" w:rsidRDefault="003A2D87" w:rsidP="00FE2399">
      <w:pPr>
        <w:pStyle w:val="ListParagraph"/>
        <w:rPr>
          <w:rFonts w:ascii="Calibri" w:eastAsia="Calibri" w:hAnsi="Calibri" w:cs="Calibri"/>
          <w:sz w:val="24"/>
          <w:szCs w:val="24"/>
        </w:rPr>
      </w:pPr>
      <w:r w:rsidRPr="00E66B94">
        <w:rPr>
          <w:rFonts w:ascii="Calibri" w:eastAsia="Calibri" w:hAnsi="Calibri" w:cs="Calibri"/>
          <w:sz w:val="24"/>
          <w:szCs w:val="24"/>
        </w:rPr>
        <w:t>A Planning Group of</w:t>
      </w:r>
      <w:r w:rsidR="00CA2210" w:rsidRPr="00E66B94">
        <w:rPr>
          <w:rFonts w:ascii="Calibri" w:eastAsia="Calibri" w:hAnsi="Calibri" w:cs="Calibri"/>
          <w:sz w:val="24"/>
          <w:szCs w:val="24"/>
        </w:rPr>
        <w:t xml:space="preserve"> Stacy Dry Lara, Shirley Gillett, Joy Hurst and </w:t>
      </w:r>
      <w:r w:rsidRPr="00E66B94">
        <w:rPr>
          <w:rFonts w:ascii="Calibri" w:eastAsia="Calibri" w:hAnsi="Calibri" w:cs="Calibri"/>
          <w:sz w:val="24"/>
          <w:szCs w:val="24"/>
        </w:rPr>
        <w:t>Pat Patton</w:t>
      </w:r>
      <w:r w:rsidR="00CA2210" w:rsidRPr="00E66B94">
        <w:rPr>
          <w:rFonts w:ascii="Calibri" w:eastAsia="Calibri" w:hAnsi="Calibri" w:cs="Calibri"/>
          <w:sz w:val="24"/>
          <w:szCs w:val="24"/>
        </w:rPr>
        <w:t xml:space="preserve"> together with </w:t>
      </w:r>
      <w:r w:rsidRPr="00E66B94">
        <w:rPr>
          <w:rFonts w:ascii="Calibri" w:eastAsia="Calibri" w:hAnsi="Calibri" w:cs="Calibri"/>
          <w:sz w:val="24"/>
          <w:szCs w:val="24"/>
        </w:rPr>
        <w:t xml:space="preserve">additional members will be formed. </w:t>
      </w:r>
    </w:p>
    <w:p w14:paraId="07D3B6BC" w14:textId="77777777" w:rsidR="003A2D87" w:rsidRPr="00E66B94" w:rsidRDefault="003A2D87" w:rsidP="00FE2399">
      <w:pPr>
        <w:pStyle w:val="ListParagraph"/>
        <w:rPr>
          <w:rFonts w:ascii="Calibri" w:eastAsia="Calibri" w:hAnsi="Calibri" w:cs="Calibri"/>
          <w:sz w:val="24"/>
          <w:szCs w:val="24"/>
        </w:rPr>
      </w:pPr>
    </w:p>
    <w:p w14:paraId="1653D8D0" w14:textId="61F6F05D" w:rsidR="004767B6" w:rsidRPr="00E66B94" w:rsidRDefault="004767B6" w:rsidP="00B3287C">
      <w:pPr>
        <w:pStyle w:val="ListParagraph"/>
        <w:numPr>
          <w:ilvl w:val="0"/>
          <w:numId w:val="2"/>
        </w:numPr>
        <w:rPr>
          <w:rFonts w:ascii="Calibri" w:eastAsia="Calibri" w:hAnsi="Calibri" w:cs="Calibri"/>
          <w:b/>
          <w:bCs/>
          <w:sz w:val="24"/>
          <w:szCs w:val="24"/>
        </w:rPr>
      </w:pPr>
      <w:r w:rsidRPr="00E66B94">
        <w:rPr>
          <w:rFonts w:ascii="Calibri" w:eastAsia="Calibri" w:hAnsi="Calibri" w:cs="Calibri"/>
          <w:b/>
          <w:bCs/>
          <w:sz w:val="24"/>
          <w:szCs w:val="24"/>
        </w:rPr>
        <w:t xml:space="preserve">Committee </w:t>
      </w:r>
      <w:r w:rsidR="00931760" w:rsidRPr="00E66B94">
        <w:rPr>
          <w:rFonts w:ascii="Calibri" w:eastAsia="Calibri" w:hAnsi="Calibri" w:cs="Calibri"/>
          <w:b/>
          <w:bCs/>
          <w:sz w:val="24"/>
          <w:szCs w:val="24"/>
        </w:rPr>
        <w:t xml:space="preserve">and Board </w:t>
      </w:r>
      <w:r w:rsidRPr="00E66B94">
        <w:rPr>
          <w:rFonts w:ascii="Calibri" w:eastAsia="Calibri" w:hAnsi="Calibri" w:cs="Calibri"/>
          <w:b/>
          <w:bCs/>
          <w:sz w:val="24"/>
          <w:szCs w:val="24"/>
        </w:rPr>
        <w:t>Appointments</w:t>
      </w:r>
    </w:p>
    <w:p w14:paraId="3BE9A3A6" w14:textId="5ADEF20F" w:rsidR="0060118A" w:rsidRPr="00E66B94" w:rsidRDefault="0060118A" w:rsidP="00FE2399">
      <w:pPr>
        <w:pStyle w:val="ListParagraph"/>
        <w:rPr>
          <w:rFonts w:ascii="Calibri" w:eastAsia="Calibri" w:hAnsi="Calibri" w:cs="Calibri"/>
          <w:sz w:val="24"/>
          <w:szCs w:val="24"/>
        </w:rPr>
      </w:pPr>
      <w:r w:rsidRPr="00E66B94">
        <w:rPr>
          <w:rFonts w:ascii="Calibri" w:eastAsia="Calibri" w:hAnsi="Calibri" w:cs="Calibri"/>
          <w:b/>
          <w:bCs/>
          <w:sz w:val="24"/>
          <w:szCs w:val="24"/>
        </w:rPr>
        <w:t>Motion:</w:t>
      </w:r>
      <w:r w:rsidRPr="00E66B94">
        <w:rPr>
          <w:rFonts w:ascii="Calibri" w:eastAsia="Calibri" w:hAnsi="Calibri" w:cs="Calibri"/>
          <w:sz w:val="24"/>
          <w:szCs w:val="24"/>
        </w:rPr>
        <w:t xml:space="preserve"> Lynne Kent; Second: </w:t>
      </w:r>
      <w:r w:rsidR="0051276E" w:rsidRPr="00E66B94">
        <w:rPr>
          <w:rFonts w:ascii="Calibri" w:eastAsia="Calibri" w:hAnsi="Calibri" w:cs="Calibri"/>
          <w:sz w:val="24"/>
          <w:szCs w:val="24"/>
        </w:rPr>
        <w:t xml:space="preserve">Joy Hurst. </w:t>
      </w:r>
    </w:p>
    <w:p w14:paraId="35F90F81" w14:textId="76F7993C" w:rsidR="007C6F76" w:rsidRPr="00E66B94" w:rsidRDefault="0051276E" w:rsidP="007C6F76">
      <w:pPr>
        <w:pStyle w:val="ListParagraph"/>
        <w:rPr>
          <w:rFonts w:ascii="Calibri" w:eastAsia="Calibri" w:hAnsi="Calibri" w:cs="Calibri"/>
          <w:sz w:val="24"/>
          <w:szCs w:val="24"/>
        </w:rPr>
      </w:pPr>
      <w:r w:rsidRPr="00E66B94">
        <w:rPr>
          <w:rFonts w:ascii="Calibri" w:eastAsia="Calibri" w:hAnsi="Calibri" w:cs="Calibri"/>
          <w:sz w:val="24"/>
          <w:szCs w:val="24"/>
        </w:rPr>
        <w:t xml:space="preserve">To move to an </w:t>
      </w:r>
      <w:r w:rsidRPr="00E66B94">
        <w:rPr>
          <w:rFonts w:ascii="Calibri" w:eastAsia="Calibri" w:hAnsi="Calibri" w:cs="Calibri"/>
          <w:i/>
          <w:iCs/>
          <w:sz w:val="24"/>
          <w:szCs w:val="24"/>
        </w:rPr>
        <w:t>in</w:t>
      </w:r>
      <w:r w:rsidR="007C6F76" w:rsidRPr="00E66B94">
        <w:rPr>
          <w:rFonts w:ascii="Calibri" w:eastAsia="Calibri" w:hAnsi="Calibri" w:cs="Calibri"/>
          <w:i/>
          <w:iCs/>
          <w:sz w:val="24"/>
          <w:szCs w:val="24"/>
        </w:rPr>
        <w:t>-</w:t>
      </w:r>
      <w:r w:rsidRPr="00E66B94">
        <w:rPr>
          <w:rFonts w:ascii="Calibri" w:eastAsia="Calibri" w:hAnsi="Calibri" w:cs="Calibri"/>
          <w:i/>
          <w:iCs/>
          <w:sz w:val="24"/>
          <w:szCs w:val="24"/>
        </w:rPr>
        <w:t>camera</w:t>
      </w:r>
      <w:r w:rsidRPr="00E66B94">
        <w:rPr>
          <w:rFonts w:ascii="Calibri" w:eastAsia="Calibri" w:hAnsi="Calibri" w:cs="Calibri"/>
          <w:sz w:val="24"/>
          <w:szCs w:val="24"/>
        </w:rPr>
        <w:t xml:space="preserve"> meeting. </w:t>
      </w:r>
      <w:r w:rsidR="00D4628F" w:rsidRPr="00E66B94">
        <w:rPr>
          <w:rFonts w:ascii="Calibri" w:eastAsia="Calibri" w:hAnsi="Calibri" w:cs="Calibri"/>
          <w:sz w:val="24"/>
          <w:szCs w:val="24"/>
        </w:rPr>
        <w:t>CARRIED</w:t>
      </w:r>
    </w:p>
    <w:p w14:paraId="49A5B6AA" w14:textId="77777777" w:rsidR="00D4628F" w:rsidRPr="00E66B94" w:rsidRDefault="00D4628F" w:rsidP="00D4628F">
      <w:pPr>
        <w:pStyle w:val="ListParagraph"/>
        <w:rPr>
          <w:rFonts w:ascii="Calibri" w:eastAsia="Calibri" w:hAnsi="Calibri" w:cs="Calibri"/>
          <w:sz w:val="24"/>
          <w:szCs w:val="24"/>
        </w:rPr>
      </w:pPr>
      <w:r w:rsidRPr="00E66B94">
        <w:rPr>
          <w:rFonts w:ascii="Calibri" w:eastAsia="Calibri" w:hAnsi="Calibri" w:cs="Calibri"/>
          <w:sz w:val="24"/>
          <w:szCs w:val="24"/>
        </w:rPr>
        <w:t>Motion: Joy Hurst; Second: Lynne Kent</w:t>
      </w:r>
    </w:p>
    <w:p w14:paraId="755D8081" w14:textId="77777777" w:rsidR="00D4628F" w:rsidRPr="00E66B94" w:rsidRDefault="00D4628F" w:rsidP="00D4628F">
      <w:pPr>
        <w:pStyle w:val="ListParagraph"/>
        <w:rPr>
          <w:rFonts w:ascii="Calibri" w:eastAsia="Calibri" w:hAnsi="Calibri" w:cs="Calibri"/>
          <w:sz w:val="24"/>
          <w:szCs w:val="24"/>
        </w:rPr>
      </w:pPr>
      <w:r w:rsidRPr="00E66B94">
        <w:rPr>
          <w:rFonts w:ascii="Calibri" w:eastAsia="Calibri" w:hAnsi="Calibri" w:cs="Calibri"/>
          <w:sz w:val="24"/>
          <w:szCs w:val="24"/>
        </w:rPr>
        <w:t xml:space="preserve">To move out of an </w:t>
      </w:r>
      <w:r w:rsidRPr="00E66B94">
        <w:rPr>
          <w:rFonts w:ascii="Calibri" w:eastAsia="Calibri" w:hAnsi="Calibri" w:cs="Calibri"/>
          <w:i/>
          <w:iCs/>
          <w:sz w:val="24"/>
          <w:szCs w:val="24"/>
        </w:rPr>
        <w:t>in-camera</w:t>
      </w:r>
      <w:r w:rsidRPr="00E66B94">
        <w:rPr>
          <w:rFonts w:ascii="Calibri" w:eastAsia="Calibri" w:hAnsi="Calibri" w:cs="Calibri"/>
          <w:sz w:val="24"/>
          <w:szCs w:val="24"/>
        </w:rPr>
        <w:t xml:space="preserve"> meeting. CARRIED</w:t>
      </w:r>
    </w:p>
    <w:p w14:paraId="7F3033CE" w14:textId="7E12CE4E" w:rsidR="00D4628F" w:rsidRPr="00E66B94" w:rsidRDefault="00D4628F" w:rsidP="00D4628F">
      <w:pPr>
        <w:pStyle w:val="ListParagraph"/>
        <w:rPr>
          <w:rFonts w:ascii="Calibri" w:eastAsia="Calibri" w:hAnsi="Calibri" w:cs="Calibri"/>
          <w:sz w:val="24"/>
          <w:szCs w:val="24"/>
        </w:rPr>
      </w:pPr>
    </w:p>
    <w:p w14:paraId="4882ED2B" w14:textId="77777777" w:rsidR="00971DFB" w:rsidRPr="00E66B94" w:rsidRDefault="00971DFB" w:rsidP="00971DFB">
      <w:pPr>
        <w:pStyle w:val="ListParagraph"/>
        <w:rPr>
          <w:rFonts w:ascii="Calibri" w:eastAsia="Calibri" w:hAnsi="Calibri" w:cs="Calibri"/>
          <w:sz w:val="24"/>
          <w:szCs w:val="24"/>
        </w:rPr>
      </w:pPr>
      <w:r w:rsidRPr="00E66B94">
        <w:rPr>
          <w:rFonts w:ascii="Calibri" w:eastAsia="Calibri" w:hAnsi="Calibri" w:cs="Calibri"/>
          <w:sz w:val="24"/>
          <w:szCs w:val="24"/>
        </w:rPr>
        <w:t>Independent Members on Committees</w:t>
      </w:r>
    </w:p>
    <w:p w14:paraId="5349B31C" w14:textId="77777777" w:rsidR="00971DFB" w:rsidRPr="00E66B94" w:rsidRDefault="00971DFB" w:rsidP="00971DFB">
      <w:pPr>
        <w:pStyle w:val="ListParagraph"/>
        <w:rPr>
          <w:rFonts w:ascii="Calibri" w:eastAsia="Calibri" w:hAnsi="Calibri" w:cs="Calibri"/>
          <w:sz w:val="24"/>
          <w:szCs w:val="24"/>
        </w:rPr>
      </w:pPr>
      <w:r w:rsidRPr="00E66B94">
        <w:rPr>
          <w:rFonts w:ascii="Calibri" w:eastAsia="Calibri" w:hAnsi="Calibri" w:cs="Calibri"/>
          <w:sz w:val="24"/>
          <w:szCs w:val="24"/>
        </w:rPr>
        <w:t xml:space="preserve">The Governance Committee developed a recommendation to the Board for Independent Members to sit on Committees. After discussion, the Board referred the recommendation back to the Governance Committee for reconsideration of the length of time of an Independent Member’s membership in GWI and the need for an interview and references with positive relation to the committee to which they are applying as these members are not able to obtain a Candidate Endorsement from the President of a </w:t>
      </w:r>
    </w:p>
    <w:p w14:paraId="56D99FEB" w14:textId="77777777" w:rsidR="00971DFB" w:rsidRPr="00E66B94" w:rsidRDefault="00971DFB" w:rsidP="00971DFB">
      <w:pPr>
        <w:pStyle w:val="ListParagraph"/>
        <w:rPr>
          <w:rFonts w:ascii="Calibri" w:eastAsia="Calibri" w:hAnsi="Calibri" w:cs="Calibri"/>
          <w:sz w:val="24"/>
          <w:szCs w:val="24"/>
        </w:rPr>
      </w:pPr>
    </w:p>
    <w:p w14:paraId="1D9C2766" w14:textId="77777777" w:rsidR="00971DFB" w:rsidRPr="00E66B94" w:rsidRDefault="00971DFB" w:rsidP="00971DFB">
      <w:pPr>
        <w:pStyle w:val="ListParagraph"/>
        <w:rPr>
          <w:rFonts w:ascii="Calibri" w:eastAsia="Calibri" w:hAnsi="Calibri" w:cs="Calibri"/>
          <w:sz w:val="24"/>
          <w:szCs w:val="24"/>
        </w:rPr>
      </w:pPr>
    </w:p>
    <w:p w14:paraId="40103BF0" w14:textId="77777777" w:rsidR="00971DFB" w:rsidRPr="00E66B94" w:rsidRDefault="00971DFB" w:rsidP="00971DFB">
      <w:pPr>
        <w:pStyle w:val="ListParagraph"/>
        <w:rPr>
          <w:rFonts w:ascii="Calibri" w:eastAsia="Calibri" w:hAnsi="Calibri" w:cs="Calibri"/>
          <w:sz w:val="24"/>
          <w:szCs w:val="24"/>
        </w:rPr>
      </w:pPr>
    </w:p>
    <w:p w14:paraId="61D15C84" w14:textId="49D831CA" w:rsidR="00971DFB" w:rsidRPr="00E66B94" w:rsidRDefault="00971DFB" w:rsidP="00971DFB">
      <w:pPr>
        <w:pStyle w:val="ListParagraph"/>
        <w:rPr>
          <w:rFonts w:ascii="Calibri" w:eastAsia="Calibri" w:hAnsi="Calibri" w:cs="Calibri"/>
          <w:sz w:val="24"/>
          <w:szCs w:val="24"/>
        </w:rPr>
      </w:pPr>
      <w:r w:rsidRPr="00E66B94">
        <w:rPr>
          <w:rFonts w:ascii="Calibri" w:eastAsia="Calibri" w:hAnsi="Calibri" w:cs="Calibri"/>
          <w:sz w:val="24"/>
          <w:szCs w:val="24"/>
        </w:rPr>
        <w:t xml:space="preserve">NFA as is the normal procedure. The Governance Committee will report back at the next Board meeting. </w:t>
      </w:r>
    </w:p>
    <w:p w14:paraId="6FD7E541" w14:textId="77777777" w:rsidR="00971DFB" w:rsidRPr="00E66B94" w:rsidRDefault="00971DFB" w:rsidP="00D4628F">
      <w:pPr>
        <w:pStyle w:val="ListParagraph"/>
        <w:rPr>
          <w:rFonts w:ascii="Calibri" w:eastAsia="Calibri" w:hAnsi="Calibri" w:cs="Calibri"/>
          <w:sz w:val="24"/>
          <w:szCs w:val="24"/>
        </w:rPr>
      </w:pPr>
    </w:p>
    <w:p w14:paraId="5EA62241" w14:textId="0FFF9F3B" w:rsidR="0051276E" w:rsidRPr="00E66B94" w:rsidRDefault="007C6F76" w:rsidP="0060118A">
      <w:pPr>
        <w:pStyle w:val="ListParagraph"/>
        <w:rPr>
          <w:rFonts w:ascii="Calibri" w:eastAsia="Calibri" w:hAnsi="Calibri" w:cs="Calibri"/>
          <w:sz w:val="24"/>
          <w:szCs w:val="24"/>
        </w:rPr>
      </w:pPr>
      <w:r w:rsidRPr="00E66B94">
        <w:rPr>
          <w:rFonts w:ascii="Calibri" w:eastAsia="Calibri" w:hAnsi="Calibri" w:cs="Calibri"/>
          <w:b/>
          <w:bCs/>
          <w:sz w:val="24"/>
          <w:szCs w:val="24"/>
        </w:rPr>
        <w:t>Motion</w:t>
      </w:r>
      <w:r w:rsidRPr="00E66B94">
        <w:rPr>
          <w:rFonts w:ascii="Calibri" w:eastAsia="Calibri" w:hAnsi="Calibri" w:cs="Calibri"/>
          <w:sz w:val="24"/>
          <w:szCs w:val="24"/>
        </w:rPr>
        <w:t>: Lynne Kent; Second: Shirley Gillett</w:t>
      </w:r>
    </w:p>
    <w:p w14:paraId="7BA73657" w14:textId="0A7A8ACB" w:rsidR="007C6F76" w:rsidRPr="00E66B94" w:rsidRDefault="007C6F76" w:rsidP="0060118A">
      <w:pPr>
        <w:pStyle w:val="ListParagraph"/>
        <w:rPr>
          <w:rFonts w:ascii="Calibri" w:eastAsia="Calibri" w:hAnsi="Calibri" w:cs="Calibri"/>
          <w:sz w:val="24"/>
          <w:szCs w:val="24"/>
        </w:rPr>
      </w:pPr>
      <w:r w:rsidRPr="00E66B94">
        <w:rPr>
          <w:rFonts w:ascii="Calibri" w:eastAsia="Calibri" w:hAnsi="Calibri" w:cs="Calibri"/>
          <w:sz w:val="24"/>
          <w:szCs w:val="24"/>
        </w:rPr>
        <w:t xml:space="preserve">As she is not known to GWI, </w:t>
      </w:r>
      <w:r w:rsidR="00931760" w:rsidRPr="00E66B94">
        <w:rPr>
          <w:rFonts w:ascii="Calibri" w:eastAsia="Calibri" w:hAnsi="Calibri" w:cs="Calibri"/>
          <w:sz w:val="24"/>
          <w:szCs w:val="24"/>
        </w:rPr>
        <w:t xml:space="preserve">that </w:t>
      </w:r>
      <w:r w:rsidRPr="00E66B94">
        <w:rPr>
          <w:rFonts w:ascii="Calibri" w:eastAsia="Calibri" w:hAnsi="Calibri" w:cs="Calibri"/>
          <w:sz w:val="24"/>
          <w:szCs w:val="24"/>
        </w:rPr>
        <w:t xml:space="preserve">the Independent Member </w:t>
      </w:r>
      <w:r w:rsidR="00931760" w:rsidRPr="00E66B94">
        <w:rPr>
          <w:rFonts w:ascii="Calibri" w:eastAsia="Calibri" w:hAnsi="Calibri" w:cs="Calibri"/>
          <w:sz w:val="24"/>
          <w:szCs w:val="24"/>
        </w:rPr>
        <w:t>identified</w:t>
      </w:r>
      <w:r w:rsidRPr="00E66B94">
        <w:rPr>
          <w:rFonts w:ascii="Calibri" w:eastAsia="Calibri" w:hAnsi="Calibri" w:cs="Calibri"/>
          <w:sz w:val="24"/>
          <w:szCs w:val="24"/>
        </w:rPr>
        <w:t xml:space="preserve"> as the young member for the Membership Committee be interviewed by the VP Membership and Executive Director and </w:t>
      </w:r>
      <w:r w:rsidR="00931760" w:rsidRPr="00E66B94">
        <w:rPr>
          <w:rFonts w:ascii="Calibri" w:eastAsia="Calibri" w:hAnsi="Calibri" w:cs="Calibri"/>
          <w:sz w:val="24"/>
          <w:szCs w:val="24"/>
        </w:rPr>
        <w:t xml:space="preserve">have </w:t>
      </w:r>
      <w:r w:rsidRPr="00E66B94">
        <w:rPr>
          <w:rFonts w:ascii="Calibri" w:eastAsia="Calibri" w:hAnsi="Calibri" w:cs="Calibri"/>
          <w:sz w:val="24"/>
          <w:szCs w:val="24"/>
        </w:rPr>
        <w:t xml:space="preserve">two positive references </w:t>
      </w:r>
      <w:r w:rsidR="00BF47FE">
        <w:rPr>
          <w:rFonts w:ascii="Calibri" w:eastAsia="Calibri" w:hAnsi="Calibri" w:cs="Calibri"/>
          <w:sz w:val="24"/>
          <w:szCs w:val="24"/>
        </w:rPr>
        <w:t xml:space="preserve">related to the work of the Membership Committee </w:t>
      </w:r>
      <w:r w:rsidRPr="00E66B94">
        <w:rPr>
          <w:rFonts w:ascii="Calibri" w:eastAsia="Calibri" w:hAnsi="Calibri" w:cs="Calibri"/>
          <w:sz w:val="24"/>
          <w:szCs w:val="24"/>
        </w:rPr>
        <w:t>submitted. The appointment pending until positive recommendation by the VP M</w:t>
      </w:r>
      <w:r w:rsidR="00CA2210" w:rsidRPr="00E66B94">
        <w:rPr>
          <w:rFonts w:ascii="Calibri" w:eastAsia="Calibri" w:hAnsi="Calibri" w:cs="Calibri"/>
          <w:sz w:val="24"/>
          <w:szCs w:val="24"/>
        </w:rPr>
        <w:t>embership</w:t>
      </w:r>
      <w:r w:rsidR="00931760" w:rsidRPr="00E66B94">
        <w:rPr>
          <w:rFonts w:ascii="Calibri" w:eastAsia="Calibri" w:hAnsi="Calibri" w:cs="Calibri"/>
          <w:sz w:val="24"/>
          <w:szCs w:val="24"/>
        </w:rPr>
        <w:t xml:space="preserve"> and a </w:t>
      </w:r>
      <w:r w:rsidRPr="00E66B94">
        <w:rPr>
          <w:rFonts w:ascii="Calibri" w:eastAsia="Calibri" w:hAnsi="Calibri" w:cs="Calibri"/>
          <w:sz w:val="24"/>
          <w:szCs w:val="24"/>
        </w:rPr>
        <w:t>Board vote by email.</w:t>
      </w:r>
    </w:p>
    <w:p w14:paraId="220DA8C9" w14:textId="0269B361" w:rsidR="007C6F76" w:rsidRPr="00E66B94" w:rsidRDefault="00D4628F" w:rsidP="0060118A">
      <w:pPr>
        <w:pStyle w:val="ListParagraph"/>
        <w:rPr>
          <w:rFonts w:ascii="Calibri" w:eastAsia="Calibri" w:hAnsi="Calibri" w:cs="Calibri"/>
          <w:sz w:val="24"/>
          <w:szCs w:val="24"/>
        </w:rPr>
      </w:pPr>
      <w:r w:rsidRPr="00E66B94">
        <w:rPr>
          <w:rFonts w:ascii="Calibri" w:eastAsia="Calibri" w:hAnsi="Calibri" w:cs="Calibri"/>
          <w:sz w:val="24"/>
          <w:szCs w:val="24"/>
        </w:rPr>
        <w:t>CARRIED</w:t>
      </w:r>
    </w:p>
    <w:p w14:paraId="16C27986" w14:textId="77777777" w:rsidR="007C6F76" w:rsidRPr="00E66B94" w:rsidRDefault="007C6F76" w:rsidP="0060118A">
      <w:pPr>
        <w:pStyle w:val="ListParagraph"/>
        <w:rPr>
          <w:rFonts w:ascii="Calibri" w:eastAsia="Calibri" w:hAnsi="Calibri" w:cs="Calibri"/>
          <w:sz w:val="24"/>
          <w:szCs w:val="24"/>
        </w:rPr>
      </w:pPr>
    </w:p>
    <w:p w14:paraId="71415067" w14:textId="19FF2597" w:rsidR="007C6F76" w:rsidRPr="00E66B94" w:rsidRDefault="007C6F76" w:rsidP="00931760">
      <w:pPr>
        <w:pStyle w:val="ListParagraph"/>
        <w:rPr>
          <w:rFonts w:ascii="Calibri" w:eastAsia="Calibri" w:hAnsi="Calibri" w:cs="Calibri"/>
          <w:b/>
          <w:bCs/>
          <w:sz w:val="24"/>
          <w:szCs w:val="24"/>
        </w:rPr>
      </w:pPr>
      <w:r w:rsidRPr="00E66B94">
        <w:rPr>
          <w:rFonts w:ascii="Calibri" w:eastAsia="Calibri" w:hAnsi="Calibri" w:cs="Calibri"/>
          <w:b/>
          <w:bCs/>
          <w:sz w:val="24"/>
          <w:szCs w:val="24"/>
        </w:rPr>
        <w:t>Appointment of VP Marketing</w:t>
      </w:r>
    </w:p>
    <w:p w14:paraId="18065FD0" w14:textId="6381234D" w:rsidR="007C6F76" w:rsidRPr="00E66B94" w:rsidRDefault="007C6F76" w:rsidP="007C6F76">
      <w:pPr>
        <w:pStyle w:val="ListParagraph"/>
        <w:rPr>
          <w:rFonts w:ascii="Calibri" w:eastAsia="Calibri" w:hAnsi="Calibri" w:cs="Calibri"/>
          <w:sz w:val="24"/>
          <w:szCs w:val="24"/>
        </w:rPr>
      </w:pPr>
      <w:r w:rsidRPr="00E66B94">
        <w:rPr>
          <w:rFonts w:ascii="Calibri" w:eastAsia="Calibri" w:hAnsi="Calibri" w:cs="Calibri"/>
          <w:sz w:val="24"/>
          <w:szCs w:val="24"/>
        </w:rPr>
        <w:t>As there were no NFA endorsed applicants for the VP Marketing the Board members will review the VP Marketing position Job Description and discuss this at the next Board meeting.</w:t>
      </w:r>
    </w:p>
    <w:p w14:paraId="04DD102A" w14:textId="77777777" w:rsidR="00931760" w:rsidRPr="00E66B94" w:rsidRDefault="00931760" w:rsidP="007C6F76">
      <w:pPr>
        <w:pStyle w:val="ListParagraph"/>
        <w:rPr>
          <w:rFonts w:ascii="Calibri" w:eastAsia="Calibri" w:hAnsi="Calibri" w:cs="Calibri"/>
          <w:sz w:val="24"/>
          <w:szCs w:val="24"/>
        </w:rPr>
      </w:pPr>
    </w:p>
    <w:p w14:paraId="46041A79" w14:textId="3CAFEE9D" w:rsidR="002D57C4" w:rsidRPr="00E66B94" w:rsidRDefault="002D57C4" w:rsidP="002D57C4">
      <w:pPr>
        <w:rPr>
          <w:rFonts w:ascii="Calibri" w:eastAsia="Calibri" w:hAnsi="Calibri" w:cs="Calibri"/>
          <w:b/>
          <w:bCs/>
          <w:sz w:val="24"/>
          <w:szCs w:val="24"/>
        </w:rPr>
      </w:pPr>
      <w:r w:rsidRPr="00E66B94">
        <w:rPr>
          <w:rFonts w:ascii="Calibri" w:eastAsia="Calibri" w:hAnsi="Calibri" w:cs="Calibri"/>
          <w:b/>
          <w:bCs/>
          <w:sz w:val="24"/>
          <w:szCs w:val="24"/>
        </w:rPr>
        <w:t xml:space="preserve">6. </w:t>
      </w:r>
      <w:r w:rsidRPr="00E66B94">
        <w:rPr>
          <w:rFonts w:ascii="Calibri" w:eastAsia="Calibri" w:hAnsi="Calibri" w:cs="Calibri"/>
          <w:b/>
          <w:bCs/>
          <w:sz w:val="24"/>
          <w:szCs w:val="24"/>
        </w:rPr>
        <w:tab/>
        <w:t>New Business</w:t>
      </w:r>
    </w:p>
    <w:p w14:paraId="3CF981C3" w14:textId="77777777" w:rsidR="00A62ADD" w:rsidRDefault="00B223AD" w:rsidP="002D57C4">
      <w:pPr>
        <w:pStyle w:val="ListParagraph"/>
        <w:numPr>
          <w:ilvl w:val="0"/>
          <w:numId w:val="7"/>
        </w:numPr>
        <w:rPr>
          <w:rFonts w:ascii="Calibri" w:eastAsia="Calibri" w:hAnsi="Calibri" w:cs="Calibri"/>
          <w:b/>
          <w:bCs/>
          <w:sz w:val="24"/>
          <w:szCs w:val="24"/>
        </w:rPr>
      </w:pPr>
      <w:r w:rsidRPr="00E66B94">
        <w:rPr>
          <w:rFonts w:ascii="Calibri" w:eastAsia="Calibri" w:hAnsi="Calibri" w:cs="Calibri"/>
          <w:b/>
          <w:bCs/>
          <w:sz w:val="24"/>
          <w:szCs w:val="24"/>
        </w:rPr>
        <w:t>Treasurer Report</w:t>
      </w:r>
    </w:p>
    <w:p w14:paraId="1077B5DA" w14:textId="12C2245B" w:rsidR="00B223AD" w:rsidRPr="00E66B94" w:rsidRDefault="00B223AD" w:rsidP="00A62ADD">
      <w:pPr>
        <w:pStyle w:val="ListParagraph"/>
        <w:ind w:left="1080"/>
        <w:rPr>
          <w:rFonts w:ascii="Calibri" w:eastAsia="Calibri" w:hAnsi="Calibri" w:cs="Calibri"/>
          <w:b/>
          <w:bCs/>
          <w:sz w:val="24"/>
          <w:szCs w:val="24"/>
        </w:rPr>
      </w:pPr>
      <w:r w:rsidRPr="00E66B94">
        <w:rPr>
          <w:rFonts w:ascii="Calibri" w:eastAsia="Calibri" w:hAnsi="Calibri" w:cs="Calibri"/>
          <w:b/>
          <w:bCs/>
          <w:sz w:val="24"/>
          <w:szCs w:val="24"/>
        </w:rPr>
        <w:t>Year-end Financial Audit</w:t>
      </w:r>
    </w:p>
    <w:p w14:paraId="5F0EE3A9" w14:textId="58E36D3B" w:rsidR="0060118A" w:rsidRPr="00E66B94" w:rsidRDefault="0060118A" w:rsidP="00A62ADD">
      <w:pPr>
        <w:ind w:left="1080"/>
        <w:rPr>
          <w:rFonts w:ascii="Calibri" w:eastAsia="Calibri" w:hAnsi="Calibri" w:cs="Calibri"/>
          <w:sz w:val="24"/>
          <w:szCs w:val="24"/>
        </w:rPr>
      </w:pPr>
      <w:r w:rsidRPr="00E66B94">
        <w:rPr>
          <w:rFonts w:ascii="Calibri" w:eastAsia="Calibri" w:hAnsi="Calibri" w:cs="Calibri"/>
          <w:sz w:val="24"/>
          <w:szCs w:val="24"/>
        </w:rPr>
        <w:t xml:space="preserve">Saskia Voortman reported that the Year-end Audit </w:t>
      </w:r>
      <w:r w:rsidR="002D57C4" w:rsidRPr="00E66B94">
        <w:rPr>
          <w:rFonts w:ascii="Calibri" w:eastAsia="Calibri" w:hAnsi="Calibri" w:cs="Calibri"/>
          <w:sz w:val="24"/>
          <w:szCs w:val="24"/>
        </w:rPr>
        <w:t xml:space="preserve">has been completed. </w:t>
      </w:r>
      <w:r w:rsidRPr="00E66B94">
        <w:rPr>
          <w:rFonts w:ascii="Calibri" w:eastAsia="Calibri" w:hAnsi="Calibri" w:cs="Calibri"/>
          <w:sz w:val="24"/>
          <w:szCs w:val="24"/>
        </w:rPr>
        <w:t>It will be included in the Annual Report together with reports from President Pat Patton and Past President Patrice Wellesley-Cole</w:t>
      </w:r>
      <w:r w:rsidR="002D57C4" w:rsidRPr="00E66B94">
        <w:rPr>
          <w:rFonts w:ascii="Calibri" w:eastAsia="Calibri" w:hAnsi="Calibri" w:cs="Calibri"/>
          <w:sz w:val="24"/>
          <w:szCs w:val="24"/>
        </w:rPr>
        <w:t xml:space="preserve">. The </w:t>
      </w:r>
      <w:r w:rsidRPr="00E66B94">
        <w:rPr>
          <w:rFonts w:ascii="Calibri" w:eastAsia="Calibri" w:hAnsi="Calibri" w:cs="Calibri"/>
          <w:sz w:val="24"/>
          <w:szCs w:val="24"/>
        </w:rPr>
        <w:t>joint report from Treasurer Saskia Voortman and Past Treasurer Karoline Dorsch</w:t>
      </w:r>
      <w:r w:rsidR="002D57C4" w:rsidRPr="00E66B94">
        <w:rPr>
          <w:rFonts w:ascii="Calibri" w:eastAsia="Calibri" w:hAnsi="Calibri" w:cs="Calibri"/>
          <w:sz w:val="24"/>
          <w:szCs w:val="24"/>
        </w:rPr>
        <w:t xml:space="preserve"> was included in the discussion with a request to review those who are </w:t>
      </w:r>
      <w:r w:rsidR="00D4628F" w:rsidRPr="00E66B94">
        <w:rPr>
          <w:rFonts w:ascii="Calibri" w:eastAsia="Calibri" w:hAnsi="Calibri" w:cs="Calibri"/>
          <w:sz w:val="24"/>
          <w:szCs w:val="24"/>
        </w:rPr>
        <w:t>credited in the report on the Triennial GA in Lusaka</w:t>
      </w:r>
      <w:r w:rsidRPr="00E66B94">
        <w:rPr>
          <w:rFonts w:ascii="Calibri" w:eastAsia="Calibri" w:hAnsi="Calibri" w:cs="Calibri"/>
          <w:sz w:val="24"/>
          <w:szCs w:val="24"/>
        </w:rPr>
        <w:t>.</w:t>
      </w:r>
    </w:p>
    <w:p w14:paraId="2C1583E8" w14:textId="77777777" w:rsidR="004A4640" w:rsidRPr="00E66B94" w:rsidRDefault="00D4628F" w:rsidP="00A62ADD">
      <w:pPr>
        <w:ind w:left="1080"/>
        <w:rPr>
          <w:rFonts w:ascii="Calibri" w:eastAsia="Calibri" w:hAnsi="Calibri" w:cs="Calibri"/>
          <w:sz w:val="24"/>
          <w:szCs w:val="24"/>
        </w:rPr>
      </w:pPr>
      <w:r w:rsidRPr="00E66B94">
        <w:rPr>
          <w:rFonts w:ascii="Calibri" w:eastAsia="Calibri" w:hAnsi="Calibri" w:cs="Calibri"/>
          <w:b/>
          <w:bCs/>
          <w:sz w:val="24"/>
          <w:szCs w:val="24"/>
        </w:rPr>
        <w:t>Motion:</w:t>
      </w:r>
      <w:r w:rsidRPr="00E66B94">
        <w:rPr>
          <w:rFonts w:ascii="Calibri" w:eastAsia="Calibri" w:hAnsi="Calibri" w:cs="Calibri"/>
          <w:sz w:val="24"/>
          <w:szCs w:val="24"/>
        </w:rPr>
        <w:t xml:space="preserve"> Saskia Voortman; Second: Lynne Kent</w:t>
      </w:r>
    </w:p>
    <w:p w14:paraId="04D2BDFA" w14:textId="29A7F959" w:rsidR="0034352C" w:rsidRPr="00E66B94" w:rsidRDefault="0034352C" w:rsidP="00A62ADD">
      <w:pPr>
        <w:ind w:left="1080"/>
        <w:rPr>
          <w:rFonts w:ascii="Calibri" w:eastAsia="Calibri" w:hAnsi="Calibri" w:cs="Calibri"/>
          <w:sz w:val="24"/>
          <w:szCs w:val="24"/>
        </w:rPr>
      </w:pPr>
      <w:r w:rsidRPr="00E66B94">
        <w:rPr>
          <w:rFonts w:ascii="Calibri" w:eastAsia="Calibri" w:hAnsi="Calibri" w:cs="Calibri"/>
          <w:sz w:val="24"/>
          <w:szCs w:val="24"/>
        </w:rPr>
        <w:t xml:space="preserve">That the Board accept the recommendation of the Finance Committee to accept the Report of the Auditor 2025, </w:t>
      </w:r>
      <w:r w:rsidRPr="00E66B94">
        <w:rPr>
          <w:rFonts w:ascii="Calibri" w:eastAsia="Calibri" w:hAnsi="Calibri" w:cs="Calibri"/>
          <w:color w:val="000000"/>
          <w:sz w:val="24"/>
          <w:szCs w:val="24"/>
        </w:rPr>
        <w:t xml:space="preserve">with the remark that although the result 2025 was positive, the result would have been negative without the donations. </w:t>
      </w:r>
      <w:proofErr w:type="gramStart"/>
      <w:r w:rsidRPr="00E66B94">
        <w:rPr>
          <w:rFonts w:ascii="Calibri" w:eastAsia="Calibri" w:hAnsi="Calibri" w:cs="Calibri"/>
          <w:color w:val="000000"/>
          <w:sz w:val="24"/>
          <w:szCs w:val="24"/>
        </w:rPr>
        <w:t>So</w:t>
      </w:r>
      <w:proofErr w:type="gramEnd"/>
      <w:r w:rsidRPr="00E66B94">
        <w:rPr>
          <w:rFonts w:ascii="Calibri" w:eastAsia="Calibri" w:hAnsi="Calibri" w:cs="Calibri"/>
          <w:color w:val="000000"/>
          <w:sz w:val="24"/>
          <w:szCs w:val="24"/>
        </w:rPr>
        <w:t xml:space="preserve"> there is a pressing need for adequate fundraising, also in the light of declining membership.</w:t>
      </w:r>
    </w:p>
    <w:p w14:paraId="72874E1F" w14:textId="6A3516CE" w:rsidR="0034352C" w:rsidRPr="00E66B94" w:rsidRDefault="004A4640" w:rsidP="00A62ADD">
      <w:pPr>
        <w:ind w:left="1080"/>
        <w:rPr>
          <w:rFonts w:ascii="Calibri" w:eastAsia="Calibri" w:hAnsi="Calibri" w:cs="Calibri"/>
          <w:sz w:val="24"/>
          <w:szCs w:val="24"/>
        </w:rPr>
      </w:pPr>
      <w:r w:rsidRPr="00E66B94">
        <w:rPr>
          <w:rFonts w:ascii="Calibri" w:eastAsia="Calibri" w:hAnsi="Calibri" w:cs="Calibri"/>
          <w:sz w:val="24"/>
          <w:szCs w:val="24"/>
        </w:rPr>
        <w:t>CARRIED</w:t>
      </w:r>
    </w:p>
    <w:p w14:paraId="0E00C236" w14:textId="1D98B737" w:rsidR="0034352C" w:rsidRPr="00E66B94" w:rsidRDefault="0034352C" w:rsidP="00A62ADD">
      <w:pPr>
        <w:ind w:left="1080"/>
        <w:rPr>
          <w:rFonts w:ascii="Calibri" w:eastAsia="Calibri" w:hAnsi="Calibri" w:cs="Calibri"/>
          <w:sz w:val="24"/>
          <w:szCs w:val="24"/>
        </w:rPr>
      </w:pPr>
      <w:r w:rsidRPr="00E66B94">
        <w:rPr>
          <w:rFonts w:ascii="Calibri" w:eastAsia="Calibri" w:hAnsi="Calibri" w:cs="Calibri"/>
          <w:b/>
          <w:bCs/>
          <w:sz w:val="24"/>
          <w:szCs w:val="24"/>
        </w:rPr>
        <w:t>Motion</w:t>
      </w:r>
      <w:r w:rsidRPr="00E66B94">
        <w:rPr>
          <w:rFonts w:ascii="Calibri" w:eastAsia="Calibri" w:hAnsi="Calibri" w:cs="Calibri"/>
          <w:sz w:val="24"/>
          <w:szCs w:val="24"/>
        </w:rPr>
        <w:t>: Saskia Voortman; Second: Lynne Kent</w:t>
      </w:r>
    </w:p>
    <w:p w14:paraId="3CE5D302" w14:textId="0D63A622" w:rsidR="00D4628F" w:rsidRPr="00E66B94" w:rsidRDefault="004A4640" w:rsidP="00A62ADD">
      <w:pPr>
        <w:ind w:left="1080"/>
        <w:rPr>
          <w:rFonts w:ascii="Calibri" w:eastAsia="Calibri" w:hAnsi="Calibri" w:cs="Calibri"/>
          <w:sz w:val="24"/>
          <w:szCs w:val="24"/>
        </w:rPr>
      </w:pPr>
      <w:r w:rsidRPr="00E66B94">
        <w:rPr>
          <w:rFonts w:ascii="Calibri" w:eastAsia="Calibri" w:hAnsi="Calibri" w:cs="Calibri"/>
          <w:sz w:val="24"/>
          <w:szCs w:val="24"/>
        </w:rPr>
        <w:t xml:space="preserve">That the report of the Treasurer </w:t>
      </w:r>
      <w:r w:rsidR="00D4628F" w:rsidRPr="00E66B94">
        <w:rPr>
          <w:rFonts w:ascii="Calibri" w:eastAsia="Calibri" w:hAnsi="Calibri" w:cs="Calibri"/>
          <w:sz w:val="24"/>
          <w:szCs w:val="24"/>
        </w:rPr>
        <w:t>be approved with consideration of those credited on the 2025 Triennial GA.</w:t>
      </w:r>
    </w:p>
    <w:p w14:paraId="205FB2C1" w14:textId="6BA07545" w:rsidR="00D4628F" w:rsidRPr="00E66B94" w:rsidRDefault="00D4628F" w:rsidP="0060118A">
      <w:pPr>
        <w:ind w:left="720"/>
        <w:rPr>
          <w:rFonts w:ascii="Calibri" w:eastAsia="Calibri" w:hAnsi="Calibri" w:cs="Calibri"/>
          <w:sz w:val="24"/>
          <w:szCs w:val="24"/>
        </w:rPr>
      </w:pPr>
      <w:r w:rsidRPr="00E66B94">
        <w:rPr>
          <w:rFonts w:ascii="Calibri" w:eastAsia="Calibri" w:hAnsi="Calibri" w:cs="Calibri"/>
          <w:sz w:val="24"/>
          <w:szCs w:val="24"/>
        </w:rPr>
        <w:t>CARRIED</w:t>
      </w:r>
    </w:p>
    <w:p w14:paraId="03B04A45" w14:textId="77777777" w:rsidR="004A4640" w:rsidRPr="00E66B94" w:rsidRDefault="004A4640" w:rsidP="0060118A">
      <w:pPr>
        <w:ind w:left="720"/>
        <w:rPr>
          <w:rFonts w:ascii="Calibri" w:eastAsia="Calibri" w:hAnsi="Calibri" w:cs="Calibri"/>
          <w:sz w:val="24"/>
          <w:szCs w:val="24"/>
        </w:rPr>
      </w:pPr>
    </w:p>
    <w:p w14:paraId="1EEBCEF9" w14:textId="77777777" w:rsidR="004A4640" w:rsidRPr="00E66B94" w:rsidRDefault="004A4640" w:rsidP="0060118A">
      <w:pPr>
        <w:ind w:left="720"/>
        <w:rPr>
          <w:rFonts w:ascii="Calibri" w:eastAsia="Calibri" w:hAnsi="Calibri" w:cs="Calibri"/>
          <w:sz w:val="24"/>
          <w:szCs w:val="24"/>
        </w:rPr>
      </w:pPr>
    </w:p>
    <w:p w14:paraId="7C9D6E3D" w14:textId="6B449C8B" w:rsidR="004A4640" w:rsidRPr="00A62ADD" w:rsidRDefault="004A4640" w:rsidP="00A62ADD">
      <w:pPr>
        <w:ind w:left="1440"/>
        <w:rPr>
          <w:rFonts w:ascii="Calibri" w:eastAsia="Calibri" w:hAnsi="Calibri" w:cs="Calibri"/>
          <w:b/>
          <w:bCs/>
          <w:sz w:val="24"/>
          <w:szCs w:val="24"/>
        </w:rPr>
      </w:pPr>
      <w:r w:rsidRPr="00A62ADD">
        <w:rPr>
          <w:rFonts w:ascii="Calibri" w:eastAsia="Calibri" w:hAnsi="Calibri" w:cs="Calibri"/>
          <w:b/>
          <w:bCs/>
          <w:sz w:val="24"/>
          <w:szCs w:val="24"/>
        </w:rPr>
        <w:t>NFA Status Report</w:t>
      </w:r>
    </w:p>
    <w:p w14:paraId="3EA6B3C7" w14:textId="0C673FC1" w:rsidR="004A4640" w:rsidRPr="00E66B94" w:rsidRDefault="004A4640" w:rsidP="00A62ADD">
      <w:pPr>
        <w:ind w:left="1440"/>
        <w:rPr>
          <w:rFonts w:ascii="Calibri" w:eastAsia="Calibri" w:hAnsi="Calibri" w:cs="Calibri"/>
          <w:sz w:val="24"/>
          <w:szCs w:val="24"/>
        </w:rPr>
      </w:pPr>
      <w:r w:rsidRPr="00E66B94">
        <w:rPr>
          <w:rFonts w:ascii="Calibri" w:eastAsia="Calibri" w:hAnsi="Calibri" w:cs="Calibri"/>
          <w:sz w:val="24"/>
          <w:szCs w:val="24"/>
        </w:rPr>
        <w:t xml:space="preserve">The Treasurer prepared the NFA Status Report of NFAs that have paid or are unpaid. Approximately 12’000 CHF is still to be received from NFAs who had not paid by 31 March. The deadline for full payment is 30 June 2026. The current progression of payment of dues is </w:t>
      </w:r>
      <w:proofErr w:type="gramStart"/>
      <w:r w:rsidRPr="00E66B94">
        <w:rPr>
          <w:rFonts w:ascii="Calibri" w:eastAsia="Calibri" w:hAnsi="Calibri" w:cs="Calibri"/>
          <w:sz w:val="24"/>
          <w:szCs w:val="24"/>
        </w:rPr>
        <w:t>similar to</w:t>
      </w:r>
      <w:proofErr w:type="gramEnd"/>
      <w:r w:rsidRPr="00E66B94">
        <w:rPr>
          <w:rFonts w:ascii="Calibri" w:eastAsia="Calibri" w:hAnsi="Calibri" w:cs="Calibri"/>
          <w:sz w:val="24"/>
          <w:szCs w:val="24"/>
        </w:rPr>
        <w:t xml:space="preserve"> previous years. It was reiterated that Russia has requested that their membership be on hold due to the war in Ukraine and that </w:t>
      </w:r>
      <w:r w:rsidR="00AA20FC" w:rsidRPr="00E66B94">
        <w:rPr>
          <w:rFonts w:ascii="Calibri" w:eastAsia="Calibri" w:hAnsi="Calibri" w:cs="Calibri"/>
          <w:sz w:val="24"/>
          <w:szCs w:val="24"/>
        </w:rPr>
        <w:t>Sloveni</w:t>
      </w:r>
      <w:r w:rsidR="00AA20FC">
        <w:rPr>
          <w:rFonts w:ascii="Calibri" w:eastAsia="Calibri" w:hAnsi="Calibri" w:cs="Calibri"/>
          <w:sz w:val="24"/>
          <w:szCs w:val="24"/>
        </w:rPr>
        <w:t>a</w:t>
      </w:r>
      <w:r w:rsidRPr="00E66B94">
        <w:rPr>
          <w:rFonts w:ascii="Calibri" w:eastAsia="Calibri" w:hAnsi="Calibri" w:cs="Calibri"/>
          <w:sz w:val="24"/>
          <w:szCs w:val="24"/>
        </w:rPr>
        <w:t xml:space="preserve"> has dissolved as </w:t>
      </w:r>
      <w:proofErr w:type="gramStart"/>
      <w:r w:rsidRPr="00E66B94">
        <w:rPr>
          <w:rFonts w:ascii="Calibri" w:eastAsia="Calibri" w:hAnsi="Calibri" w:cs="Calibri"/>
          <w:sz w:val="24"/>
          <w:szCs w:val="24"/>
        </w:rPr>
        <w:t>a</w:t>
      </w:r>
      <w:proofErr w:type="gramEnd"/>
      <w:r w:rsidRPr="00E66B94">
        <w:rPr>
          <w:rFonts w:ascii="Calibri" w:eastAsia="Calibri" w:hAnsi="Calibri" w:cs="Calibri"/>
          <w:sz w:val="24"/>
          <w:szCs w:val="24"/>
        </w:rPr>
        <w:t xml:space="preserve"> NFA. After June </w:t>
      </w:r>
      <w:proofErr w:type="spellStart"/>
      <w:r w:rsidRPr="00E66B94">
        <w:rPr>
          <w:rFonts w:ascii="Calibri" w:eastAsia="Calibri" w:hAnsi="Calibri" w:cs="Calibri"/>
          <w:sz w:val="24"/>
          <w:szCs w:val="24"/>
        </w:rPr>
        <w:t>FinComm</w:t>
      </w:r>
      <w:proofErr w:type="spellEnd"/>
      <w:r w:rsidRPr="00E66B94">
        <w:rPr>
          <w:rFonts w:ascii="Calibri" w:eastAsia="Calibri" w:hAnsi="Calibri" w:cs="Calibri"/>
          <w:sz w:val="24"/>
          <w:szCs w:val="24"/>
        </w:rPr>
        <w:t xml:space="preserve"> will make a recommendation to the Board regarding unpaid NFAs. </w:t>
      </w:r>
    </w:p>
    <w:p w14:paraId="5DB425F3" w14:textId="37C57A3C" w:rsidR="004A4640" w:rsidRPr="00E66B94" w:rsidRDefault="004A4640" w:rsidP="004A4640">
      <w:pPr>
        <w:pStyle w:val="ListParagraph"/>
        <w:numPr>
          <w:ilvl w:val="0"/>
          <w:numId w:val="7"/>
        </w:numPr>
        <w:rPr>
          <w:rFonts w:ascii="Calibri" w:eastAsia="Calibri" w:hAnsi="Calibri" w:cs="Calibri"/>
          <w:b/>
          <w:bCs/>
          <w:sz w:val="24"/>
          <w:szCs w:val="24"/>
        </w:rPr>
      </w:pPr>
      <w:r w:rsidRPr="00E66B94">
        <w:rPr>
          <w:rFonts w:ascii="Calibri" w:eastAsia="Calibri" w:hAnsi="Calibri" w:cs="Calibri"/>
          <w:b/>
          <w:bCs/>
          <w:sz w:val="24"/>
          <w:szCs w:val="24"/>
        </w:rPr>
        <w:t>NFA Regional Discussions</w:t>
      </w:r>
    </w:p>
    <w:p w14:paraId="4C1A1881" w14:textId="7828FCBE" w:rsidR="004A4640" w:rsidRPr="00E66B94" w:rsidRDefault="004A4640" w:rsidP="004A4640">
      <w:pPr>
        <w:pStyle w:val="ListParagraph"/>
        <w:ind w:left="1080"/>
        <w:rPr>
          <w:rFonts w:ascii="Calibri" w:eastAsia="Calibri" w:hAnsi="Calibri" w:cs="Calibri"/>
          <w:sz w:val="24"/>
          <w:szCs w:val="24"/>
        </w:rPr>
      </w:pPr>
      <w:r w:rsidRPr="00E66B94">
        <w:rPr>
          <w:rFonts w:ascii="Calibri" w:eastAsia="Calibri" w:hAnsi="Calibri" w:cs="Calibri"/>
          <w:sz w:val="24"/>
          <w:szCs w:val="24"/>
        </w:rPr>
        <w:t>The Board discussed the positive experience of the dialogue and sharing at the GWI Connects: NFA Regional Discussions that have been held to date. The Board agreed that once these Regional Discussions have completed</w:t>
      </w:r>
      <w:r w:rsidR="00433846" w:rsidRPr="00E66B94">
        <w:rPr>
          <w:rFonts w:ascii="Calibri" w:eastAsia="Calibri" w:hAnsi="Calibri" w:cs="Calibri"/>
          <w:sz w:val="24"/>
          <w:szCs w:val="24"/>
        </w:rPr>
        <w:t xml:space="preserve">, as follow up, the Strategic Plan will be revised and completed, </w:t>
      </w:r>
      <w:r w:rsidRPr="00E66B94">
        <w:rPr>
          <w:rFonts w:ascii="Calibri" w:eastAsia="Calibri" w:hAnsi="Calibri" w:cs="Calibri"/>
          <w:sz w:val="24"/>
          <w:szCs w:val="24"/>
        </w:rPr>
        <w:t xml:space="preserve">a “What We Heard” report will be created and a meeting will be held with all NFAs to report back and describe the revisions that have been made to the Strategic Plan 2025-2028 as a result of the discussions (two sessions to be held to accommodate time zones). </w:t>
      </w:r>
      <w:r w:rsidR="00433846" w:rsidRPr="00E66B94">
        <w:rPr>
          <w:rFonts w:ascii="Calibri" w:eastAsia="Calibri" w:hAnsi="Calibri" w:cs="Calibri"/>
          <w:sz w:val="24"/>
          <w:szCs w:val="24"/>
        </w:rPr>
        <w:t>A</w:t>
      </w:r>
      <w:r w:rsidRPr="00E66B94">
        <w:rPr>
          <w:rFonts w:ascii="Calibri" w:eastAsia="Calibri" w:hAnsi="Calibri" w:cs="Calibri"/>
          <w:sz w:val="24"/>
          <w:szCs w:val="24"/>
        </w:rPr>
        <w:t xml:space="preserve"> meeting will be held with Committee Convenors to present and discuss the Strategic Plan. When the Strategic Plan revisions are complete, the President will write to NFA President and CIRs to outline the results. </w:t>
      </w:r>
    </w:p>
    <w:p w14:paraId="4114D8E1" w14:textId="77777777" w:rsidR="004A4640" w:rsidRPr="00E66B94" w:rsidRDefault="004A4640" w:rsidP="004A4640">
      <w:pPr>
        <w:pStyle w:val="ListParagraph"/>
        <w:ind w:left="1080"/>
        <w:rPr>
          <w:rFonts w:ascii="Calibri" w:eastAsia="Calibri" w:hAnsi="Calibri" w:cs="Calibri"/>
          <w:sz w:val="24"/>
          <w:szCs w:val="24"/>
        </w:rPr>
      </w:pPr>
    </w:p>
    <w:p w14:paraId="6ABC5C22" w14:textId="1DC29532" w:rsidR="004A4640" w:rsidRPr="00E66B94" w:rsidRDefault="004A4640" w:rsidP="002D57C4">
      <w:pPr>
        <w:pStyle w:val="ListParagraph"/>
        <w:numPr>
          <w:ilvl w:val="0"/>
          <w:numId w:val="7"/>
        </w:numPr>
        <w:rPr>
          <w:rFonts w:ascii="Calibri" w:eastAsia="Calibri" w:hAnsi="Calibri" w:cs="Calibri"/>
          <w:b/>
          <w:bCs/>
          <w:sz w:val="24"/>
          <w:szCs w:val="24"/>
        </w:rPr>
      </w:pPr>
      <w:r w:rsidRPr="00E66B94">
        <w:rPr>
          <w:rFonts w:ascii="Calibri" w:eastAsia="Calibri" w:hAnsi="Calibri" w:cs="Calibri"/>
          <w:b/>
          <w:bCs/>
          <w:sz w:val="24"/>
          <w:szCs w:val="24"/>
        </w:rPr>
        <w:t>VP Reports</w:t>
      </w:r>
    </w:p>
    <w:p w14:paraId="4094EE28" w14:textId="247A5197" w:rsidR="004A4640" w:rsidRPr="00E66B94" w:rsidRDefault="004A4640" w:rsidP="004A4640">
      <w:pPr>
        <w:pStyle w:val="ListParagraph"/>
        <w:numPr>
          <w:ilvl w:val="0"/>
          <w:numId w:val="8"/>
        </w:numPr>
        <w:rPr>
          <w:rFonts w:ascii="Calibri" w:eastAsia="Calibri" w:hAnsi="Calibri" w:cs="Calibri"/>
          <w:b/>
          <w:bCs/>
          <w:sz w:val="24"/>
          <w:szCs w:val="24"/>
        </w:rPr>
      </w:pPr>
      <w:r w:rsidRPr="00E66B94">
        <w:rPr>
          <w:rFonts w:ascii="Calibri" w:eastAsia="Calibri" w:hAnsi="Calibri" w:cs="Calibri"/>
          <w:b/>
          <w:bCs/>
          <w:sz w:val="24"/>
          <w:szCs w:val="24"/>
        </w:rPr>
        <w:t>VP Advocacy</w:t>
      </w:r>
    </w:p>
    <w:p w14:paraId="1B8A7CE6" w14:textId="6A72C6DE" w:rsidR="004A4640" w:rsidRPr="00E66B94" w:rsidRDefault="00433846" w:rsidP="004A4640">
      <w:pPr>
        <w:pStyle w:val="ListParagraph"/>
        <w:ind w:left="1800"/>
        <w:rPr>
          <w:rFonts w:ascii="Calibri" w:eastAsia="Calibri" w:hAnsi="Calibri" w:cs="Calibri"/>
          <w:sz w:val="24"/>
          <w:szCs w:val="24"/>
        </w:rPr>
      </w:pPr>
      <w:r w:rsidRPr="00E66B94">
        <w:rPr>
          <w:rFonts w:ascii="Calibri" w:eastAsia="Calibri" w:hAnsi="Calibri" w:cs="Calibri"/>
          <w:sz w:val="24"/>
          <w:szCs w:val="24"/>
        </w:rPr>
        <w:t>T</w:t>
      </w:r>
      <w:r w:rsidR="004A4640" w:rsidRPr="00E66B94">
        <w:rPr>
          <w:rFonts w:ascii="Calibri" w:eastAsia="Calibri" w:hAnsi="Calibri" w:cs="Calibri"/>
          <w:sz w:val="24"/>
          <w:szCs w:val="24"/>
        </w:rPr>
        <w:t xml:space="preserve">he VP Advocacy, Gisele Scanlon, presented the names of the Ad Hoc </w:t>
      </w:r>
      <w:r w:rsidR="00D0554B">
        <w:rPr>
          <w:rFonts w:ascii="Calibri" w:eastAsia="Calibri" w:hAnsi="Calibri" w:cs="Calibri"/>
          <w:sz w:val="24"/>
          <w:szCs w:val="24"/>
        </w:rPr>
        <w:t xml:space="preserve">Advocacy </w:t>
      </w:r>
      <w:r w:rsidR="004A4640" w:rsidRPr="00E66B94">
        <w:rPr>
          <w:rFonts w:ascii="Calibri" w:eastAsia="Calibri" w:hAnsi="Calibri" w:cs="Calibri"/>
          <w:sz w:val="24"/>
          <w:szCs w:val="24"/>
        </w:rPr>
        <w:t xml:space="preserve">Advisory </w:t>
      </w:r>
      <w:r w:rsidR="0061564E" w:rsidRPr="00E66B94">
        <w:rPr>
          <w:rFonts w:ascii="Calibri" w:eastAsia="Calibri" w:hAnsi="Calibri" w:cs="Calibri"/>
          <w:sz w:val="24"/>
          <w:szCs w:val="24"/>
        </w:rPr>
        <w:t>Committee</w:t>
      </w:r>
      <w:r w:rsidR="004A4640" w:rsidRPr="00E66B94">
        <w:rPr>
          <w:rFonts w:ascii="Calibri" w:eastAsia="Calibri" w:hAnsi="Calibri" w:cs="Calibri"/>
          <w:sz w:val="24"/>
          <w:szCs w:val="24"/>
        </w:rPr>
        <w:t xml:space="preserve"> </w:t>
      </w:r>
      <w:r w:rsidR="0061564E" w:rsidRPr="00E66B94">
        <w:rPr>
          <w:rFonts w:ascii="Calibri" w:eastAsia="Calibri" w:hAnsi="Calibri" w:cs="Calibri"/>
          <w:sz w:val="24"/>
          <w:szCs w:val="24"/>
        </w:rPr>
        <w:t xml:space="preserve">for appointment. </w:t>
      </w:r>
    </w:p>
    <w:p w14:paraId="176414DF" w14:textId="64E8FDD8" w:rsidR="0061564E" w:rsidRPr="003B5825" w:rsidRDefault="0061564E" w:rsidP="004A4640">
      <w:pPr>
        <w:pStyle w:val="ListParagraph"/>
        <w:ind w:left="1800"/>
        <w:rPr>
          <w:rFonts w:ascii="Calibri" w:eastAsia="Calibri" w:hAnsi="Calibri" w:cs="Calibri"/>
          <w:sz w:val="24"/>
          <w:szCs w:val="24"/>
          <w:lang w:val="en-US"/>
        </w:rPr>
      </w:pPr>
      <w:r w:rsidRPr="003B5825">
        <w:rPr>
          <w:rFonts w:ascii="Calibri" w:eastAsia="Calibri" w:hAnsi="Calibri" w:cs="Calibri"/>
          <w:b/>
          <w:bCs/>
          <w:sz w:val="24"/>
          <w:szCs w:val="24"/>
          <w:lang w:val="en-US"/>
        </w:rPr>
        <w:t>Motion:</w:t>
      </w:r>
      <w:r w:rsidRPr="003B5825">
        <w:rPr>
          <w:rFonts w:ascii="Calibri" w:eastAsia="Calibri" w:hAnsi="Calibri" w:cs="Calibri"/>
          <w:sz w:val="24"/>
          <w:szCs w:val="24"/>
          <w:lang w:val="en-US"/>
        </w:rPr>
        <w:t xml:space="preserve"> Gisele Scanlon; Second: Lynne Kent</w:t>
      </w:r>
    </w:p>
    <w:p w14:paraId="15C2B06E" w14:textId="5F430D47" w:rsidR="0061564E" w:rsidRPr="00E66B94" w:rsidRDefault="0061564E" w:rsidP="004A4640">
      <w:pPr>
        <w:pStyle w:val="ListParagraph"/>
        <w:ind w:left="1800"/>
        <w:rPr>
          <w:rFonts w:ascii="Calibri" w:eastAsia="Calibri" w:hAnsi="Calibri" w:cs="Calibri"/>
          <w:sz w:val="24"/>
          <w:szCs w:val="24"/>
          <w:lang w:val="en-US"/>
        </w:rPr>
      </w:pPr>
      <w:r w:rsidRPr="00E66B94">
        <w:rPr>
          <w:rFonts w:ascii="Calibri" w:eastAsia="Calibri" w:hAnsi="Calibri" w:cs="Calibri"/>
          <w:sz w:val="24"/>
          <w:szCs w:val="24"/>
          <w:lang w:val="en-US"/>
        </w:rPr>
        <w:t xml:space="preserve">That the members recommended for appointment to the Ad Hoc </w:t>
      </w:r>
      <w:r w:rsidR="00D0554B">
        <w:rPr>
          <w:rFonts w:ascii="Calibri" w:eastAsia="Calibri" w:hAnsi="Calibri" w:cs="Calibri"/>
          <w:sz w:val="24"/>
          <w:szCs w:val="24"/>
          <w:lang w:val="en-US"/>
        </w:rPr>
        <w:t xml:space="preserve">Advocacy </w:t>
      </w:r>
      <w:r w:rsidRPr="00E66B94">
        <w:rPr>
          <w:rFonts w:ascii="Calibri" w:eastAsia="Calibri" w:hAnsi="Calibri" w:cs="Calibri"/>
          <w:sz w:val="24"/>
          <w:szCs w:val="24"/>
          <w:lang w:val="en-US"/>
        </w:rPr>
        <w:t xml:space="preserve">Advisory Committee be approved. </w:t>
      </w:r>
    </w:p>
    <w:p w14:paraId="35EB9DF5" w14:textId="77777777" w:rsidR="0061564E" w:rsidRPr="00E66B94" w:rsidRDefault="0061564E" w:rsidP="004A4640">
      <w:pPr>
        <w:pStyle w:val="ListParagraph"/>
        <w:ind w:left="1800"/>
        <w:rPr>
          <w:rFonts w:ascii="Calibri" w:eastAsia="Calibri" w:hAnsi="Calibri" w:cs="Calibri"/>
          <w:sz w:val="24"/>
          <w:szCs w:val="24"/>
          <w:lang w:val="en-US"/>
        </w:rPr>
      </w:pPr>
      <w:r w:rsidRPr="00E66B94">
        <w:rPr>
          <w:rFonts w:ascii="Calibri" w:eastAsia="Calibri" w:hAnsi="Calibri" w:cs="Calibri"/>
          <w:sz w:val="24"/>
          <w:szCs w:val="24"/>
          <w:lang w:val="en-US"/>
        </w:rPr>
        <w:t xml:space="preserve">Members include: </w:t>
      </w:r>
    </w:p>
    <w:p w14:paraId="40307353" w14:textId="28894A14" w:rsidR="0061564E" w:rsidRPr="00E66B94" w:rsidRDefault="0061564E" w:rsidP="004A4640">
      <w:pPr>
        <w:pStyle w:val="ListParagraph"/>
        <w:ind w:left="1800"/>
        <w:rPr>
          <w:rFonts w:ascii="Calibri" w:eastAsia="Times New Roman" w:hAnsi="Calibri" w:cs="Calibri"/>
          <w:sz w:val="24"/>
          <w:szCs w:val="24"/>
        </w:rPr>
      </w:pPr>
      <w:r w:rsidRPr="00E66B94">
        <w:rPr>
          <w:rFonts w:ascii="Calibri" w:eastAsia="Times New Roman" w:hAnsi="Calibri" w:cs="Calibri"/>
          <w:sz w:val="24"/>
          <w:szCs w:val="24"/>
        </w:rPr>
        <w:t>Marienne Courtney (IrFUW, Ireland) – Committee Convenor</w:t>
      </w:r>
    </w:p>
    <w:p w14:paraId="307A9179" w14:textId="77777777" w:rsidR="0061564E" w:rsidRPr="00E66B94" w:rsidRDefault="0061564E" w:rsidP="004A4640">
      <w:pPr>
        <w:pStyle w:val="ListParagraph"/>
        <w:ind w:left="1800"/>
        <w:rPr>
          <w:rFonts w:ascii="Calibri" w:eastAsia="Times New Roman" w:hAnsi="Calibri" w:cs="Calibri"/>
          <w:sz w:val="24"/>
          <w:szCs w:val="24"/>
        </w:rPr>
      </w:pPr>
      <w:r w:rsidRPr="00E66B94">
        <w:rPr>
          <w:rFonts w:ascii="Calibri" w:eastAsia="Times New Roman" w:hAnsi="Calibri" w:cs="Calibri"/>
          <w:sz w:val="24"/>
          <w:szCs w:val="24"/>
        </w:rPr>
        <w:t>Professor Shirley Randell (AGW, Australia)</w:t>
      </w:r>
      <w:r w:rsidRPr="00E66B94">
        <w:rPr>
          <w:rFonts w:ascii="Calibri" w:eastAsia="Times New Roman" w:hAnsi="Calibri" w:cs="Calibri"/>
          <w:sz w:val="24"/>
          <w:szCs w:val="24"/>
        </w:rPr>
        <w:br/>
        <w:t xml:space="preserve">Miss Emilia Randell (AGW, Australia –young member  </w:t>
      </w:r>
    </w:p>
    <w:p w14:paraId="45B417C3" w14:textId="77777777" w:rsidR="0061564E" w:rsidRPr="00E66B94" w:rsidRDefault="0061564E" w:rsidP="004A4640">
      <w:pPr>
        <w:pStyle w:val="ListParagraph"/>
        <w:ind w:left="1800"/>
        <w:rPr>
          <w:rFonts w:ascii="Calibri" w:eastAsia="Times New Roman" w:hAnsi="Calibri" w:cs="Calibri"/>
          <w:sz w:val="24"/>
          <w:szCs w:val="24"/>
        </w:rPr>
      </w:pPr>
      <w:proofErr w:type="spellStart"/>
      <w:r w:rsidRPr="00E66B94">
        <w:rPr>
          <w:rFonts w:ascii="Calibri" w:eastAsia="Times New Roman" w:hAnsi="Calibri" w:cs="Calibri"/>
          <w:sz w:val="24"/>
          <w:szCs w:val="24"/>
        </w:rPr>
        <w:t>Purobi</w:t>
      </w:r>
      <w:proofErr w:type="spellEnd"/>
      <w:r w:rsidRPr="00E66B94">
        <w:rPr>
          <w:rFonts w:ascii="Calibri" w:eastAsia="Times New Roman" w:hAnsi="Calibri" w:cs="Calibri"/>
          <w:sz w:val="24"/>
          <w:szCs w:val="24"/>
        </w:rPr>
        <w:t xml:space="preserve"> Ghosh Mohan (IFUWA, India)</w:t>
      </w:r>
    </w:p>
    <w:p w14:paraId="7CAE55DE" w14:textId="77777777" w:rsidR="0061564E" w:rsidRPr="00E66B94" w:rsidRDefault="0061564E" w:rsidP="004A4640">
      <w:pPr>
        <w:pStyle w:val="ListParagraph"/>
        <w:ind w:left="1800"/>
        <w:rPr>
          <w:rFonts w:ascii="Calibri" w:eastAsia="Times New Roman" w:hAnsi="Calibri" w:cs="Calibri"/>
          <w:sz w:val="24"/>
          <w:szCs w:val="24"/>
          <w:lang w:val="fr-FR"/>
        </w:rPr>
      </w:pPr>
      <w:r w:rsidRPr="00E66B94">
        <w:rPr>
          <w:rFonts w:ascii="Calibri" w:eastAsia="Times New Roman" w:hAnsi="Calibri" w:cs="Calibri"/>
          <w:sz w:val="24"/>
          <w:szCs w:val="24"/>
          <w:lang w:val="fr-FR"/>
        </w:rPr>
        <w:t>Aislinn Mangan (WG-USA, USA)</w:t>
      </w:r>
    </w:p>
    <w:p w14:paraId="2EB59350" w14:textId="183E6F4E" w:rsidR="0061564E" w:rsidRPr="003B5825" w:rsidRDefault="0061564E" w:rsidP="004A4640">
      <w:pPr>
        <w:pStyle w:val="ListParagraph"/>
        <w:ind w:left="1800"/>
        <w:rPr>
          <w:rFonts w:ascii="Calibri" w:eastAsia="Calibri" w:hAnsi="Calibri" w:cs="Calibri"/>
          <w:sz w:val="24"/>
          <w:szCs w:val="24"/>
          <w:lang w:val="en-US"/>
        </w:rPr>
      </w:pPr>
      <w:r w:rsidRPr="00E66B94">
        <w:rPr>
          <w:rFonts w:ascii="Calibri" w:eastAsia="Times New Roman" w:hAnsi="Calibri" w:cs="Calibri"/>
          <w:sz w:val="24"/>
          <w:szCs w:val="24"/>
        </w:rPr>
        <w:t>Nuala Ryan (IrFUW, Ireland)</w:t>
      </w:r>
      <w:r w:rsidRPr="00E66B94">
        <w:rPr>
          <w:rFonts w:ascii="Calibri" w:eastAsia="Times New Roman" w:hAnsi="Calibri" w:cs="Calibri"/>
          <w:sz w:val="24"/>
          <w:szCs w:val="24"/>
        </w:rPr>
        <w:br/>
      </w:r>
    </w:p>
    <w:p w14:paraId="32179F2A" w14:textId="6B646571" w:rsidR="0061564E" w:rsidRPr="00E66B94" w:rsidRDefault="0061564E" w:rsidP="004A4640">
      <w:pPr>
        <w:pStyle w:val="ListParagraph"/>
        <w:ind w:left="1800"/>
        <w:rPr>
          <w:rFonts w:ascii="Calibri" w:eastAsia="Calibri" w:hAnsi="Calibri" w:cs="Calibri"/>
          <w:sz w:val="24"/>
          <w:szCs w:val="24"/>
          <w:lang w:val="en-US"/>
        </w:rPr>
      </w:pPr>
      <w:r w:rsidRPr="00E66B94">
        <w:rPr>
          <w:rFonts w:ascii="Calibri" w:eastAsia="Calibri" w:hAnsi="Calibri" w:cs="Calibri"/>
          <w:sz w:val="24"/>
          <w:szCs w:val="24"/>
          <w:lang w:val="en-US"/>
        </w:rPr>
        <w:t xml:space="preserve">CARRIED </w:t>
      </w:r>
    </w:p>
    <w:p w14:paraId="59931E86" w14:textId="77777777" w:rsidR="003C32E1" w:rsidRPr="00E66B94" w:rsidRDefault="003C32E1" w:rsidP="004A4640">
      <w:pPr>
        <w:pStyle w:val="ListParagraph"/>
        <w:ind w:left="1800"/>
        <w:rPr>
          <w:rFonts w:ascii="Calibri" w:eastAsia="Calibri" w:hAnsi="Calibri" w:cs="Calibri"/>
          <w:sz w:val="24"/>
          <w:szCs w:val="24"/>
          <w:lang w:val="en-US"/>
        </w:rPr>
      </w:pPr>
    </w:p>
    <w:p w14:paraId="31AE4EF7" w14:textId="77777777" w:rsidR="003C32E1" w:rsidRPr="00E66B94" w:rsidRDefault="003C32E1" w:rsidP="004A4640">
      <w:pPr>
        <w:pStyle w:val="ListParagraph"/>
        <w:ind w:left="1800"/>
        <w:rPr>
          <w:rFonts w:ascii="Calibri" w:eastAsia="Calibri" w:hAnsi="Calibri" w:cs="Calibri"/>
          <w:sz w:val="24"/>
          <w:szCs w:val="24"/>
          <w:lang w:val="en-US"/>
        </w:rPr>
      </w:pPr>
    </w:p>
    <w:p w14:paraId="68AF99C9" w14:textId="41FA74DF" w:rsidR="003C32E1" w:rsidRPr="00E66B94" w:rsidRDefault="003C32E1" w:rsidP="004A4640">
      <w:pPr>
        <w:pStyle w:val="ListParagraph"/>
        <w:ind w:left="1800"/>
        <w:rPr>
          <w:rFonts w:ascii="Calibri" w:eastAsia="Calibri" w:hAnsi="Calibri" w:cs="Calibri"/>
          <w:sz w:val="24"/>
          <w:szCs w:val="24"/>
          <w:lang w:val="en-US"/>
        </w:rPr>
      </w:pPr>
      <w:r w:rsidRPr="00E66B94">
        <w:rPr>
          <w:rFonts w:ascii="Calibri" w:eastAsia="Calibri" w:hAnsi="Calibri" w:cs="Calibri"/>
          <w:sz w:val="24"/>
          <w:szCs w:val="24"/>
          <w:lang w:val="en-US"/>
        </w:rPr>
        <w:lastRenderedPageBreak/>
        <w:t>CSW70 GWI Delegates Survey Results</w:t>
      </w:r>
    </w:p>
    <w:p w14:paraId="7977E25C" w14:textId="2A61464B" w:rsidR="003C32E1" w:rsidRPr="00E66B94" w:rsidRDefault="003C32E1" w:rsidP="003C32E1">
      <w:pPr>
        <w:pStyle w:val="ListParagraph"/>
        <w:ind w:left="1800"/>
        <w:rPr>
          <w:rFonts w:ascii="Calibri" w:eastAsia="Calibri" w:hAnsi="Calibri" w:cs="Calibri"/>
          <w:sz w:val="24"/>
          <w:szCs w:val="24"/>
          <w:lang w:val="en-US"/>
        </w:rPr>
      </w:pPr>
      <w:r w:rsidRPr="00E66B94">
        <w:rPr>
          <w:rFonts w:ascii="Calibri" w:eastAsia="Calibri" w:hAnsi="Calibri" w:cs="Calibri"/>
          <w:sz w:val="24"/>
          <w:szCs w:val="24"/>
          <w:lang w:val="en-US"/>
        </w:rPr>
        <w:t xml:space="preserve">The survey distributed to GWI Delegates to CSW70 yielded a 64% participation rate. </w:t>
      </w:r>
    </w:p>
    <w:p w14:paraId="7CF9178A" w14:textId="2B582AF6" w:rsidR="003C32E1" w:rsidRPr="00E66B94" w:rsidRDefault="003C32E1" w:rsidP="003C32E1">
      <w:pPr>
        <w:pStyle w:val="ListParagraph"/>
        <w:ind w:left="1800"/>
        <w:rPr>
          <w:rFonts w:ascii="Calibri" w:eastAsia="Times New Roman" w:hAnsi="Calibri" w:cs="Calibri"/>
          <w:sz w:val="24"/>
          <w:szCs w:val="24"/>
          <w:lang w:val="en-US"/>
        </w:rPr>
      </w:pPr>
      <w:r w:rsidRPr="00E66B94">
        <w:rPr>
          <w:rFonts w:ascii="Calibri" w:eastAsia="Times New Roman" w:hAnsi="Calibri" w:cs="Calibri"/>
          <w:sz w:val="24"/>
          <w:szCs w:val="24"/>
          <w:lang w:val="en-US"/>
        </w:rPr>
        <w:t>Results showed that CSW70 was a highly successful and impactful experience for delegates, with exceptionally strong feedback on networking and engagement — however, improvements are needed in coordination, preparation timelines, and the accessibility and delivery of formal social events.</w:t>
      </w:r>
    </w:p>
    <w:p w14:paraId="22B57111" w14:textId="77777777" w:rsidR="003C32E1" w:rsidRPr="00E66B94" w:rsidRDefault="003C32E1" w:rsidP="003C32E1">
      <w:pPr>
        <w:pStyle w:val="ListParagraph"/>
        <w:ind w:left="1800"/>
        <w:rPr>
          <w:rFonts w:ascii="Calibri" w:eastAsia="Times New Roman" w:hAnsi="Calibri" w:cs="Calibri"/>
          <w:sz w:val="24"/>
          <w:szCs w:val="24"/>
          <w:lang w:val="en-US"/>
        </w:rPr>
      </w:pPr>
    </w:p>
    <w:p w14:paraId="070F469D" w14:textId="1D9CC7B8" w:rsidR="003C32E1" w:rsidRPr="00E66B94" w:rsidRDefault="003C32E1" w:rsidP="003C32E1">
      <w:pPr>
        <w:pStyle w:val="ListParagraph"/>
        <w:ind w:left="1800"/>
        <w:rPr>
          <w:rFonts w:ascii="Calibri" w:eastAsia="Calibri" w:hAnsi="Calibri" w:cs="Calibri"/>
          <w:sz w:val="24"/>
          <w:szCs w:val="24"/>
          <w:lang w:val="en-US"/>
        </w:rPr>
      </w:pPr>
      <w:r w:rsidRPr="00E66B94">
        <w:rPr>
          <w:rFonts w:ascii="Calibri" w:hAnsi="Calibri" w:cs="Calibri"/>
          <w:kern w:val="2"/>
          <w:sz w:val="24"/>
          <w:szCs w:val="24"/>
          <w:lang w:val="en-US"/>
          <w14:ligatures w14:val="standardContextual"/>
        </w:rPr>
        <w:t>Overall, the feedback was overwhelmingly positive — but there is a very clear and consistent message that</w:t>
      </w:r>
      <w:r w:rsidR="00462117">
        <w:rPr>
          <w:rFonts w:ascii="Calibri" w:hAnsi="Calibri" w:cs="Calibri"/>
          <w:kern w:val="2"/>
          <w:sz w:val="24"/>
          <w:szCs w:val="24"/>
          <w:lang w:val="en-US"/>
          <w14:ligatures w14:val="standardContextual"/>
        </w:rPr>
        <w:t>,</w:t>
      </w:r>
      <w:r w:rsidRPr="00E66B94">
        <w:rPr>
          <w:rFonts w:ascii="Calibri" w:hAnsi="Calibri" w:cs="Calibri"/>
          <w:kern w:val="2"/>
          <w:sz w:val="24"/>
          <w:szCs w:val="24"/>
          <w:lang w:val="en-US"/>
          <w14:ligatures w14:val="standardContextual"/>
        </w:rPr>
        <w:t xml:space="preserve"> while </w:t>
      </w:r>
      <w:proofErr w:type="gramStart"/>
      <w:r w:rsidRPr="00E66B94">
        <w:rPr>
          <w:rFonts w:ascii="Calibri" w:hAnsi="Calibri" w:cs="Calibri"/>
          <w:kern w:val="2"/>
          <w:sz w:val="24"/>
          <w:szCs w:val="24"/>
          <w:lang w:val="en-US"/>
          <w14:ligatures w14:val="standardContextual"/>
        </w:rPr>
        <w:t>the breakfasts</w:t>
      </w:r>
      <w:proofErr w:type="gramEnd"/>
      <w:r w:rsidRPr="00E66B94">
        <w:rPr>
          <w:rFonts w:ascii="Calibri" w:hAnsi="Calibri" w:cs="Calibri"/>
          <w:kern w:val="2"/>
          <w:sz w:val="24"/>
          <w:szCs w:val="24"/>
          <w:lang w:val="en-US"/>
          <w14:ligatures w14:val="standardContextual"/>
        </w:rPr>
        <w:t xml:space="preserve"> are a flagship strength, the dinner format needs to be reconsidered.</w:t>
      </w:r>
    </w:p>
    <w:p w14:paraId="1BEB156A" w14:textId="77777777" w:rsidR="003C32E1" w:rsidRPr="00E66B94" w:rsidRDefault="003C32E1" w:rsidP="004A4640">
      <w:pPr>
        <w:pStyle w:val="ListParagraph"/>
        <w:ind w:left="1800"/>
        <w:rPr>
          <w:rFonts w:ascii="Calibri" w:eastAsia="Calibri" w:hAnsi="Calibri" w:cs="Calibri"/>
          <w:sz w:val="24"/>
          <w:szCs w:val="24"/>
          <w:lang w:val="en-US"/>
        </w:rPr>
      </w:pPr>
    </w:p>
    <w:p w14:paraId="1B331DDE" w14:textId="2DCF231E" w:rsidR="00B223AD" w:rsidRPr="00E66B94" w:rsidRDefault="00B223AD" w:rsidP="004A4640">
      <w:pPr>
        <w:pStyle w:val="ListParagraph"/>
        <w:numPr>
          <w:ilvl w:val="0"/>
          <w:numId w:val="8"/>
        </w:numPr>
        <w:rPr>
          <w:rFonts w:ascii="Calibri" w:eastAsia="Calibri" w:hAnsi="Calibri" w:cs="Calibri"/>
          <w:b/>
          <w:bCs/>
          <w:sz w:val="24"/>
          <w:szCs w:val="24"/>
        </w:rPr>
      </w:pPr>
      <w:r w:rsidRPr="00E66B94">
        <w:rPr>
          <w:rFonts w:ascii="Calibri" w:eastAsia="Calibri" w:hAnsi="Calibri" w:cs="Calibri"/>
          <w:b/>
          <w:bCs/>
          <w:sz w:val="24"/>
          <w:szCs w:val="24"/>
        </w:rPr>
        <w:t>VP Legal and Governance</w:t>
      </w:r>
      <w:r w:rsidR="00F71196">
        <w:rPr>
          <w:rFonts w:ascii="Calibri" w:eastAsia="Calibri" w:hAnsi="Calibri" w:cs="Calibri"/>
          <w:b/>
          <w:bCs/>
          <w:sz w:val="24"/>
          <w:szCs w:val="24"/>
        </w:rPr>
        <w:t>-Joy Hurst</w:t>
      </w:r>
    </w:p>
    <w:p w14:paraId="2A28CFD9" w14:textId="16B53EB7" w:rsidR="00E66B94" w:rsidRPr="00E66B94" w:rsidRDefault="00E66B94" w:rsidP="00E66B94">
      <w:pPr>
        <w:pStyle w:val="ListParagraph"/>
        <w:ind w:left="1800"/>
        <w:rPr>
          <w:rFonts w:ascii="Calibri" w:eastAsia="Calibri" w:hAnsi="Calibri" w:cs="Calibri"/>
          <w:sz w:val="24"/>
          <w:szCs w:val="24"/>
        </w:rPr>
      </w:pPr>
      <w:r w:rsidRPr="00E66B94">
        <w:rPr>
          <w:rFonts w:ascii="Calibri" w:eastAsia="Calibri" w:hAnsi="Calibri" w:cs="Calibri"/>
          <w:sz w:val="24"/>
          <w:szCs w:val="24"/>
        </w:rPr>
        <w:t>Code of Conduct</w:t>
      </w:r>
    </w:p>
    <w:p w14:paraId="54B610B8" w14:textId="517F696A" w:rsidR="00E66B94" w:rsidRDefault="00E66B94" w:rsidP="00E66B94">
      <w:pPr>
        <w:pStyle w:val="ListParagraph"/>
        <w:ind w:left="1800"/>
        <w:rPr>
          <w:rFonts w:ascii="Calibri" w:eastAsia="Calibri" w:hAnsi="Calibri" w:cs="Calibri"/>
          <w:sz w:val="24"/>
          <w:szCs w:val="24"/>
        </w:rPr>
      </w:pPr>
      <w:r w:rsidRPr="00E66B94">
        <w:rPr>
          <w:rFonts w:ascii="Calibri" w:eastAsia="Calibri" w:hAnsi="Calibri" w:cs="Calibri"/>
          <w:sz w:val="24"/>
          <w:szCs w:val="24"/>
        </w:rPr>
        <w:t xml:space="preserve">The VP Legal &amp; Governance, Joy Hurst, </w:t>
      </w:r>
      <w:r w:rsidR="00462117">
        <w:rPr>
          <w:rFonts w:ascii="Calibri" w:eastAsia="Calibri" w:hAnsi="Calibri" w:cs="Calibri"/>
          <w:sz w:val="24"/>
          <w:szCs w:val="24"/>
        </w:rPr>
        <w:t xml:space="preserve">presented the next draft of the GWI Code of Conduct. The description of Secure communications and systems will be completed as a separate document. </w:t>
      </w:r>
    </w:p>
    <w:p w14:paraId="209FEB43" w14:textId="1DC47FC1" w:rsidR="00462117" w:rsidRDefault="00462117" w:rsidP="00E66B94">
      <w:pPr>
        <w:pStyle w:val="ListParagraph"/>
        <w:ind w:left="1800"/>
        <w:rPr>
          <w:rFonts w:ascii="Calibri" w:eastAsia="Calibri" w:hAnsi="Calibri" w:cs="Calibri"/>
          <w:sz w:val="24"/>
          <w:szCs w:val="24"/>
        </w:rPr>
      </w:pPr>
      <w:r>
        <w:rPr>
          <w:rFonts w:ascii="Calibri" w:eastAsia="Calibri" w:hAnsi="Calibri" w:cs="Calibri"/>
          <w:sz w:val="24"/>
          <w:szCs w:val="24"/>
        </w:rPr>
        <w:t xml:space="preserve">The Board referred the document back to the Governance Committee with the request for the addition of a Dignity and Respectful Behaviouor section. </w:t>
      </w:r>
    </w:p>
    <w:p w14:paraId="5D2E1B41" w14:textId="77777777" w:rsidR="00462117" w:rsidRDefault="00462117" w:rsidP="00E66B94">
      <w:pPr>
        <w:pStyle w:val="ListParagraph"/>
        <w:ind w:left="1800"/>
        <w:rPr>
          <w:rFonts w:ascii="Calibri" w:eastAsia="Calibri" w:hAnsi="Calibri" w:cs="Calibri"/>
          <w:sz w:val="24"/>
          <w:szCs w:val="24"/>
        </w:rPr>
      </w:pPr>
    </w:p>
    <w:p w14:paraId="3F9F0A86" w14:textId="77777777" w:rsidR="00462117" w:rsidRDefault="00462117" w:rsidP="00462117">
      <w:pPr>
        <w:pStyle w:val="ListParagraph"/>
        <w:ind w:left="1800"/>
        <w:rPr>
          <w:rFonts w:ascii="Calibri" w:eastAsia="Calibri" w:hAnsi="Calibri" w:cs="Calibri"/>
          <w:sz w:val="24"/>
          <w:szCs w:val="24"/>
        </w:rPr>
      </w:pPr>
      <w:r>
        <w:rPr>
          <w:rFonts w:ascii="Calibri" w:eastAsia="Calibri" w:hAnsi="Calibri" w:cs="Calibri"/>
          <w:sz w:val="24"/>
          <w:szCs w:val="24"/>
        </w:rPr>
        <w:t xml:space="preserve">Joy also presented recommendations from the Governance Committee for revisions to the Committee Terms of Reference. </w:t>
      </w:r>
    </w:p>
    <w:p w14:paraId="2E1F0AD1" w14:textId="77777777" w:rsidR="00462117" w:rsidRDefault="00462117" w:rsidP="00462117">
      <w:pPr>
        <w:pStyle w:val="ListParagraph"/>
        <w:ind w:left="1800"/>
        <w:rPr>
          <w:rFonts w:ascii="Calibri" w:eastAsia="Calibri" w:hAnsi="Calibri" w:cs="Calibri"/>
          <w:sz w:val="24"/>
          <w:szCs w:val="24"/>
        </w:rPr>
      </w:pPr>
    </w:p>
    <w:p w14:paraId="024F3B6B" w14:textId="77777777" w:rsidR="00462117" w:rsidRDefault="00462117" w:rsidP="00462117">
      <w:pPr>
        <w:pStyle w:val="ListParagraph"/>
        <w:ind w:left="1800"/>
        <w:rPr>
          <w:rFonts w:cs="Times New Roman"/>
          <w:kern w:val="2"/>
          <w:lang w:val="en-US"/>
        </w:rPr>
      </w:pPr>
      <w:r w:rsidRPr="00BF47FE">
        <w:rPr>
          <w:rFonts w:cs="Times New Roman"/>
          <w:b/>
          <w:bCs/>
          <w:kern w:val="2"/>
          <w:lang w:val="en-US"/>
        </w:rPr>
        <w:t>Motion</w:t>
      </w:r>
      <w:r>
        <w:rPr>
          <w:rFonts w:cs="Times New Roman"/>
          <w:kern w:val="2"/>
          <w:lang w:val="en-US"/>
        </w:rPr>
        <w:t>: Joy Hurst; Second: Lynne Kent</w:t>
      </w:r>
    </w:p>
    <w:p w14:paraId="2E3641AF" w14:textId="7E0AE063" w:rsidR="00462117" w:rsidRPr="00462117" w:rsidRDefault="00462117" w:rsidP="00462117">
      <w:pPr>
        <w:pStyle w:val="ListParagraph"/>
        <w:ind w:left="1800"/>
        <w:rPr>
          <w:rFonts w:ascii="Calibri" w:eastAsia="Calibri" w:hAnsi="Calibri" w:cs="Calibri"/>
          <w:sz w:val="24"/>
          <w:szCs w:val="24"/>
        </w:rPr>
      </w:pPr>
      <w:r>
        <w:rPr>
          <w:rFonts w:cs="Times New Roman"/>
          <w:kern w:val="2"/>
          <w:lang w:val="en-US"/>
        </w:rPr>
        <w:t>T</w:t>
      </w:r>
      <w:r w:rsidRPr="00462117">
        <w:rPr>
          <w:rFonts w:cs="Times New Roman"/>
          <w:kern w:val="2"/>
          <w:lang w:val="en-US"/>
        </w:rPr>
        <w:t xml:space="preserve">hat the Board </w:t>
      </w:r>
      <w:proofErr w:type="gramStart"/>
      <w:r w:rsidRPr="00462117">
        <w:rPr>
          <w:rFonts w:cs="Times New Roman"/>
          <w:kern w:val="2"/>
          <w:lang w:val="en-US"/>
        </w:rPr>
        <w:t>make</w:t>
      </w:r>
      <w:proofErr w:type="gramEnd"/>
      <w:r w:rsidRPr="00462117">
        <w:rPr>
          <w:rFonts w:cs="Times New Roman"/>
          <w:kern w:val="2"/>
          <w:lang w:val="en-US"/>
        </w:rPr>
        <w:t xml:space="preserve"> the following changes to the Governance Committee, Terms of Reference.</w:t>
      </w:r>
    </w:p>
    <w:p w14:paraId="7282A04D" w14:textId="77777777" w:rsidR="00462117" w:rsidRPr="00462117" w:rsidRDefault="00462117" w:rsidP="00462117">
      <w:pPr>
        <w:numPr>
          <w:ilvl w:val="0"/>
          <w:numId w:val="9"/>
        </w:numPr>
        <w:tabs>
          <w:tab w:val="num" w:pos="720"/>
        </w:tabs>
        <w:spacing w:after="0" w:line="240" w:lineRule="auto"/>
        <w:textAlignment w:val="baseline"/>
        <w:rPr>
          <w:rFonts w:eastAsia="Times New Roman" w:cs="Arial"/>
          <w:color w:val="000000"/>
          <w:lang w:val="en-US"/>
        </w:rPr>
      </w:pPr>
      <w:r w:rsidRPr="00462117">
        <w:rPr>
          <w:rFonts w:eastAsia="Times New Roman" w:cs="Arial"/>
          <w:b/>
          <w:bCs/>
          <w:color w:val="000000"/>
          <w:lang w:val="en-US"/>
        </w:rPr>
        <w:t>Add</w:t>
      </w:r>
      <w:r w:rsidRPr="00462117">
        <w:rPr>
          <w:rFonts w:eastAsia="Times New Roman" w:cs="Arial"/>
          <w:color w:val="000000"/>
          <w:lang w:val="en-US"/>
        </w:rPr>
        <w:t xml:space="preserve"> to Committee responsibilities: Supports VP L&amp;G in annual review of the Federation’s internal control policies and making recommendations to the Board of necessary changes to maintain integrity and accountability.</w:t>
      </w:r>
    </w:p>
    <w:p w14:paraId="184C9FFD" w14:textId="77777777" w:rsidR="00462117" w:rsidRPr="00462117" w:rsidRDefault="00462117" w:rsidP="00462117">
      <w:pPr>
        <w:numPr>
          <w:ilvl w:val="0"/>
          <w:numId w:val="9"/>
        </w:numPr>
        <w:tabs>
          <w:tab w:val="num" w:pos="720"/>
        </w:tabs>
        <w:spacing w:after="0" w:line="240" w:lineRule="auto"/>
        <w:textAlignment w:val="baseline"/>
        <w:rPr>
          <w:rFonts w:eastAsia="Times New Roman" w:cs="Arial"/>
          <w:color w:val="000000"/>
          <w:lang w:val="en-US"/>
        </w:rPr>
      </w:pPr>
      <w:r w:rsidRPr="00462117">
        <w:rPr>
          <w:rFonts w:eastAsia="Times New Roman" w:cs="Arial"/>
          <w:b/>
          <w:bCs/>
          <w:color w:val="000000"/>
          <w:lang w:val="en-US"/>
        </w:rPr>
        <w:t>Add</w:t>
      </w:r>
      <w:r w:rsidRPr="00462117">
        <w:rPr>
          <w:rFonts w:eastAsia="Times New Roman" w:cs="Arial"/>
          <w:color w:val="000000"/>
          <w:lang w:val="en-US"/>
        </w:rPr>
        <w:t xml:space="preserve"> to Committee responsibilities: Assist the VP L&amp;G and the ED in planning the General Assembly</w:t>
      </w:r>
    </w:p>
    <w:p w14:paraId="4EA263AF" w14:textId="77777777" w:rsidR="00462117" w:rsidRPr="00462117" w:rsidRDefault="00462117" w:rsidP="00462117">
      <w:pPr>
        <w:numPr>
          <w:ilvl w:val="0"/>
          <w:numId w:val="9"/>
        </w:numPr>
        <w:tabs>
          <w:tab w:val="num" w:pos="720"/>
        </w:tabs>
        <w:spacing w:after="0" w:line="240" w:lineRule="auto"/>
        <w:textAlignment w:val="baseline"/>
        <w:rPr>
          <w:rFonts w:eastAsia="Times New Roman" w:cs="Arial"/>
          <w:color w:val="000000"/>
          <w:lang w:val="en-US"/>
        </w:rPr>
      </w:pPr>
      <w:r w:rsidRPr="00462117">
        <w:rPr>
          <w:rFonts w:eastAsia="Times New Roman" w:cs="Arial"/>
          <w:b/>
          <w:bCs/>
          <w:color w:val="000000"/>
          <w:lang w:val="en-US"/>
        </w:rPr>
        <w:t>Add</w:t>
      </w:r>
      <w:r w:rsidRPr="00462117">
        <w:rPr>
          <w:rFonts w:eastAsia="Times New Roman" w:cs="Arial"/>
          <w:color w:val="000000"/>
          <w:lang w:val="en-US"/>
        </w:rPr>
        <w:t xml:space="preserve"> to the Committee responsibilities: Assist the VP L&amp;G in handling legal or sensitive matters of the Board</w:t>
      </w:r>
    </w:p>
    <w:p w14:paraId="46D701F2" w14:textId="77777777" w:rsidR="00462117" w:rsidRPr="00462117" w:rsidRDefault="00462117" w:rsidP="00462117">
      <w:pPr>
        <w:numPr>
          <w:ilvl w:val="0"/>
          <w:numId w:val="9"/>
        </w:numPr>
        <w:tabs>
          <w:tab w:val="num" w:pos="720"/>
        </w:tabs>
        <w:spacing w:after="0" w:line="240" w:lineRule="auto"/>
        <w:textAlignment w:val="baseline"/>
        <w:rPr>
          <w:rFonts w:eastAsia="Times New Roman" w:cs="Arial"/>
          <w:color w:val="000000"/>
          <w:lang w:val="en-US"/>
        </w:rPr>
      </w:pPr>
      <w:r w:rsidRPr="00462117">
        <w:rPr>
          <w:rFonts w:eastAsia="Times New Roman" w:cs="Arial"/>
          <w:b/>
          <w:bCs/>
          <w:color w:val="000000"/>
          <w:lang w:val="en-US"/>
        </w:rPr>
        <w:t>Remove</w:t>
      </w:r>
      <w:r w:rsidRPr="00462117">
        <w:rPr>
          <w:rFonts w:eastAsia="Times New Roman" w:cs="Arial"/>
          <w:color w:val="000000"/>
          <w:lang w:val="en-US"/>
        </w:rPr>
        <w:t xml:space="preserve"> from Committee responsibilities: Deliver board orientations, arrange for board </w:t>
      </w:r>
      <w:proofErr w:type="gramStart"/>
      <w:r w:rsidRPr="00462117">
        <w:rPr>
          <w:rFonts w:eastAsia="Times New Roman" w:cs="Arial"/>
          <w:color w:val="000000"/>
          <w:lang w:val="en-US"/>
        </w:rPr>
        <w:t>trainings</w:t>
      </w:r>
      <w:proofErr w:type="gramEnd"/>
      <w:r w:rsidRPr="00462117">
        <w:rPr>
          <w:rFonts w:eastAsia="Times New Roman" w:cs="Arial"/>
          <w:color w:val="000000"/>
          <w:lang w:val="en-US"/>
        </w:rPr>
        <w:t xml:space="preserve"> and development</w:t>
      </w:r>
    </w:p>
    <w:p w14:paraId="55D87F37" w14:textId="4659502F" w:rsidR="00D0554B" w:rsidRDefault="00462117" w:rsidP="00E66B94">
      <w:pPr>
        <w:pStyle w:val="ListParagraph"/>
        <w:ind w:left="1800"/>
        <w:rPr>
          <w:rFonts w:ascii="Calibri" w:eastAsia="Calibri" w:hAnsi="Calibri" w:cs="Calibri"/>
          <w:sz w:val="24"/>
          <w:szCs w:val="24"/>
          <w:lang w:val="en-US"/>
        </w:rPr>
      </w:pPr>
      <w:r>
        <w:rPr>
          <w:rFonts w:ascii="Calibri" w:eastAsia="Calibri" w:hAnsi="Calibri" w:cs="Calibri"/>
          <w:sz w:val="24"/>
          <w:szCs w:val="24"/>
          <w:lang w:val="en-US"/>
        </w:rPr>
        <w:t>CARRIED</w:t>
      </w:r>
    </w:p>
    <w:p w14:paraId="1542AAD2" w14:textId="77777777" w:rsidR="00D0554B" w:rsidRDefault="00D0554B" w:rsidP="00E66B94">
      <w:pPr>
        <w:pStyle w:val="ListParagraph"/>
        <w:ind w:left="1800"/>
        <w:rPr>
          <w:rFonts w:ascii="Calibri" w:eastAsia="Calibri" w:hAnsi="Calibri" w:cs="Calibri"/>
          <w:sz w:val="24"/>
          <w:szCs w:val="24"/>
          <w:lang w:val="en-US"/>
        </w:rPr>
      </w:pPr>
    </w:p>
    <w:p w14:paraId="541995F3" w14:textId="6D95574A" w:rsidR="00106879" w:rsidRDefault="00106879" w:rsidP="00E66B94">
      <w:pPr>
        <w:pStyle w:val="ListParagraph"/>
        <w:ind w:left="1800"/>
        <w:rPr>
          <w:rFonts w:ascii="Calibri" w:eastAsia="Calibri" w:hAnsi="Calibri" w:cs="Calibri"/>
          <w:sz w:val="24"/>
          <w:szCs w:val="24"/>
          <w:lang w:val="en-US"/>
        </w:rPr>
      </w:pPr>
      <w:r>
        <w:rPr>
          <w:rFonts w:ascii="Calibri" w:eastAsia="Calibri" w:hAnsi="Calibri" w:cs="Calibri"/>
          <w:sz w:val="24"/>
          <w:szCs w:val="24"/>
          <w:lang w:val="en-US"/>
        </w:rPr>
        <w:t xml:space="preserve">Note: Board orientations, trainings and development will be carried out by the VP Legal &amp; Governance together with the President and Executive Director. </w:t>
      </w:r>
    </w:p>
    <w:p w14:paraId="43968DFB" w14:textId="77777777" w:rsidR="00D0554B" w:rsidRDefault="00D0554B" w:rsidP="00E66B94">
      <w:pPr>
        <w:pStyle w:val="ListParagraph"/>
        <w:ind w:left="1800"/>
        <w:rPr>
          <w:rFonts w:ascii="Calibri" w:eastAsia="Calibri" w:hAnsi="Calibri" w:cs="Calibri"/>
          <w:sz w:val="24"/>
          <w:szCs w:val="24"/>
          <w:lang w:val="en-US"/>
        </w:rPr>
      </w:pPr>
    </w:p>
    <w:p w14:paraId="61528AC5" w14:textId="77777777" w:rsidR="00D0554B" w:rsidRDefault="00D0554B" w:rsidP="00E66B94">
      <w:pPr>
        <w:pStyle w:val="ListParagraph"/>
        <w:ind w:left="1800"/>
        <w:rPr>
          <w:rFonts w:ascii="Calibri" w:eastAsia="Calibri" w:hAnsi="Calibri" w:cs="Calibri"/>
          <w:sz w:val="24"/>
          <w:szCs w:val="24"/>
          <w:lang w:val="en-US"/>
        </w:rPr>
      </w:pPr>
    </w:p>
    <w:p w14:paraId="0BCB918D" w14:textId="77777777" w:rsidR="00A62ADD" w:rsidRDefault="00A62ADD" w:rsidP="00E66B94">
      <w:pPr>
        <w:pStyle w:val="ListParagraph"/>
        <w:ind w:left="1800"/>
        <w:rPr>
          <w:rFonts w:ascii="Calibri" w:eastAsia="Calibri" w:hAnsi="Calibri" w:cs="Calibri"/>
          <w:sz w:val="24"/>
          <w:szCs w:val="24"/>
          <w:lang w:val="en-US"/>
        </w:rPr>
      </w:pPr>
    </w:p>
    <w:p w14:paraId="0E05DE21" w14:textId="3C2306F6" w:rsidR="002B3334" w:rsidRDefault="00A62ADD" w:rsidP="00A62ADD">
      <w:pPr>
        <w:pStyle w:val="ListParagraph"/>
        <w:numPr>
          <w:ilvl w:val="0"/>
          <w:numId w:val="8"/>
        </w:numPr>
        <w:rPr>
          <w:rFonts w:ascii="Calibri" w:eastAsia="Calibri" w:hAnsi="Calibri" w:cs="Calibri"/>
          <w:sz w:val="24"/>
          <w:szCs w:val="24"/>
          <w:lang w:val="en-US"/>
        </w:rPr>
      </w:pPr>
      <w:r w:rsidRPr="00F71196">
        <w:rPr>
          <w:rFonts w:ascii="Calibri" w:eastAsia="Calibri" w:hAnsi="Calibri" w:cs="Calibri"/>
          <w:b/>
          <w:bCs/>
          <w:sz w:val="24"/>
          <w:szCs w:val="24"/>
          <w:lang w:val="en-US"/>
        </w:rPr>
        <w:t>VP Fundraising</w:t>
      </w:r>
      <w:r w:rsidR="00251713">
        <w:rPr>
          <w:rFonts w:ascii="Calibri" w:eastAsia="Calibri" w:hAnsi="Calibri" w:cs="Calibri"/>
          <w:sz w:val="24"/>
          <w:szCs w:val="24"/>
          <w:lang w:val="en-US"/>
        </w:rPr>
        <w:t xml:space="preserve"> -</w:t>
      </w:r>
      <w:r>
        <w:rPr>
          <w:rFonts w:ascii="Calibri" w:eastAsia="Calibri" w:hAnsi="Calibri" w:cs="Calibri"/>
          <w:sz w:val="24"/>
          <w:szCs w:val="24"/>
          <w:lang w:val="en-US"/>
        </w:rPr>
        <w:t xml:space="preserve">Lynne Kent, and VP Education Shirley Gillett. </w:t>
      </w:r>
    </w:p>
    <w:p w14:paraId="0858E7FA" w14:textId="58529078" w:rsidR="002B3334" w:rsidRDefault="002B3334" w:rsidP="002B3334">
      <w:pPr>
        <w:pStyle w:val="ListParagraph"/>
        <w:ind w:left="1800"/>
        <w:rPr>
          <w:rFonts w:ascii="Calibri" w:eastAsia="Calibri" w:hAnsi="Calibri" w:cs="Calibri"/>
          <w:sz w:val="24"/>
          <w:szCs w:val="24"/>
          <w:lang w:val="en-US"/>
        </w:rPr>
      </w:pPr>
      <w:r>
        <w:rPr>
          <w:rFonts w:ascii="Calibri" w:eastAsia="Calibri" w:hAnsi="Calibri" w:cs="Calibri"/>
          <w:sz w:val="24"/>
          <w:szCs w:val="24"/>
          <w:lang w:val="en-US"/>
        </w:rPr>
        <w:t xml:space="preserve">The Fundraising Committee has </w:t>
      </w:r>
      <w:r w:rsidR="005D3374">
        <w:rPr>
          <w:rFonts w:ascii="Calibri" w:eastAsia="Calibri" w:hAnsi="Calibri" w:cs="Calibri"/>
          <w:sz w:val="24"/>
          <w:szCs w:val="24"/>
          <w:lang w:val="en-US"/>
        </w:rPr>
        <w:t>been formed and will hold its first meeting in April. Lynne reported on finding opportunities to meet with po</w:t>
      </w:r>
      <w:r w:rsidR="00DD3041">
        <w:rPr>
          <w:rFonts w:ascii="Calibri" w:eastAsia="Calibri" w:hAnsi="Calibri" w:cs="Calibri"/>
          <w:sz w:val="24"/>
          <w:szCs w:val="24"/>
          <w:lang w:val="en-US"/>
        </w:rPr>
        <w:t>ssible</w:t>
      </w:r>
      <w:r w:rsidR="005D3374">
        <w:rPr>
          <w:rFonts w:ascii="Calibri" w:eastAsia="Calibri" w:hAnsi="Calibri" w:cs="Calibri"/>
          <w:sz w:val="24"/>
          <w:szCs w:val="24"/>
          <w:lang w:val="en-US"/>
        </w:rPr>
        <w:t xml:space="preserve"> funding organizations while she was in New York attending CSW70.</w:t>
      </w:r>
    </w:p>
    <w:p w14:paraId="2C8E545A" w14:textId="77777777" w:rsidR="00251713" w:rsidRDefault="00251713" w:rsidP="002B3334">
      <w:pPr>
        <w:pStyle w:val="ListParagraph"/>
        <w:ind w:left="1800"/>
        <w:rPr>
          <w:rFonts w:ascii="Calibri" w:eastAsia="Calibri" w:hAnsi="Calibri" w:cs="Calibri"/>
          <w:sz w:val="24"/>
          <w:szCs w:val="24"/>
          <w:lang w:val="en-US"/>
        </w:rPr>
      </w:pPr>
    </w:p>
    <w:p w14:paraId="2D18C4EC" w14:textId="318798C1" w:rsidR="00251713" w:rsidRDefault="00251713" w:rsidP="00251713">
      <w:pPr>
        <w:pStyle w:val="ListParagraph"/>
        <w:numPr>
          <w:ilvl w:val="0"/>
          <w:numId w:val="8"/>
        </w:numPr>
        <w:rPr>
          <w:rFonts w:ascii="Calibri" w:eastAsia="Calibri" w:hAnsi="Calibri" w:cs="Calibri"/>
          <w:sz w:val="24"/>
          <w:szCs w:val="24"/>
          <w:lang w:val="en-US"/>
        </w:rPr>
      </w:pPr>
      <w:r w:rsidRPr="00F71196">
        <w:rPr>
          <w:rFonts w:ascii="Calibri" w:eastAsia="Calibri" w:hAnsi="Calibri" w:cs="Calibri"/>
          <w:b/>
          <w:bCs/>
          <w:sz w:val="24"/>
          <w:szCs w:val="24"/>
          <w:lang w:val="en-US"/>
        </w:rPr>
        <w:t>VP Education</w:t>
      </w:r>
      <w:r>
        <w:rPr>
          <w:rFonts w:ascii="Calibri" w:eastAsia="Calibri" w:hAnsi="Calibri" w:cs="Calibri"/>
          <w:sz w:val="24"/>
          <w:szCs w:val="24"/>
          <w:lang w:val="en-US"/>
        </w:rPr>
        <w:t>-Shirley Gillett</w:t>
      </w:r>
    </w:p>
    <w:p w14:paraId="363633EF" w14:textId="39FBEB85" w:rsidR="00A62ADD" w:rsidRDefault="00A37AF3" w:rsidP="002B3334">
      <w:pPr>
        <w:pStyle w:val="ListParagraph"/>
        <w:ind w:left="1800"/>
        <w:rPr>
          <w:rFonts w:ascii="Calibri" w:eastAsia="Calibri" w:hAnsi="Calibri" w:cs="Calibri"/>
          <w:sz w:val="24"/>
          <w:szCs w:val="24"/>
          <w:lang w:val="en-US"/>
        </w:rPr>
      </w:pPr>
      <w:r>
        <w:rPr>
          <w:rFonts w:ascii="Calibri" w:eastAsia="Calibri" w:hAnsi="Calibri" w:cs="Calibri"/>
          <w:sz w:val="24"/>
          <w:szCs w:val="24"/>
          <w:lang w:val="en-US"/>
        </w:rPr>
        <w:t>Shirley reported that t</w:t>
      </w:r>
      <w:r w:rsidR="002B3334">
        <w:rPr>
          <w:rFonts w:ascii="Calibri" w:eastAsia="Calibri" w:hAnsi="Calibri" w:cs="Calibri"/>
          <w:sz w:val="24"/>
          <w:szCs w:val="24"/>
          <w:lang w:val="en-US"/>
        </w:rPr>
        <w:t xml:space="preserve">he Education Committee has met </w:t>
      </w:r>
      <w:proofErr w:type="gramStart"/>
      <w:r w:rsidR="002B3334">
        <w:rPr>
          <w:rFonts w:ascii="Calibri" w:eastAsia="Calibri" w:hAnsi="Calibri" w:cs="Calibri"/>
          <w:sz w:val="24"/>
          <w:szCs w:val="24"/>
          <w:lang w:val="en-US"/>
        </w:rPr>
        <w:t>a number of</w:t>
      </w:r>
      <w:proofErr w:type="gramEnd"/>
      <w:r w:rsidR="002B3334">
        <w:rPr>
          <w:rFonts w:ascii="Calibri" w:eastAsia="Calibri" w:hAnsi="Calibri" w:cs="Calibri"/>
          <w:sz w:val="24"/>
          <w:szCs w:val="24"/>
          <w:lang w:val="en-US"/>
        </w:rPr>
        <w:t xml:space="preserve"> times to get acquainted, review the Terms of Reference and the VP Education Strategic Plan and discuss their </w:t>
      </w:r>
      <w:proofErr w:type="gramStart"/>
      <w:r w:rsidR="002B3334">
        <w:rPr>
          <w:rFonts w:ascii="Calibri" w:eastAsia="Calibri" w:hAnsi="Calibri" w:cs="Calibri"/>
          <w:sz w:val="24"/>
          <w:szCs w:val="24"/>
          <w:lang w:val="en-US"/>
        </w:rPr>
        <w:t>workplan</w:t>
      </w:r>
      <w:proofErr w:type="gramEnd"/>
      <w:r w:rsidR="002B3334">
        <w:rPr>
          <w:rFonts w:ascii="Calibri" w:eastAsia="Calibri" w:hAnsi="Calibri" w:cs="Calibri"/>
          <w:sz w:val="24"/>
          <w:szCs w:val="24"/>
          <w:lang w:val="en-US"/>
        </w:rPr>
        <w:t xml:space="preserve">, and have set up a group WhatsApp. Those members attending CSW70 also had a </w:t>
      </w:r>
      <w:r w:rsidR="002B3334" w:rsidRPr="005D3374">
        <w:rPr>
          <w:rFonts w:ascii="Calibri" w:eastAsia="Calibri" w:hAnsi="Calibri" w:cs="Calibri"/>
          <w:sz w:val="24"/>
          <w:szCs w:val="24"/>
          <w:lang w:val="en-US"/>
        </w:rPr>
        <w:t xml:space="preserve">brief meeting in New York. </w:t>
      </w:r>
      <w:proofErr w:type="spellStart"/>
      <w:r w:rsidR="002B3334" w:rsidRPr="005D3374">
        <w:rPr>
          <w:rFonts w:ascii="Calibri" w:eastAsia="Calibri" w:hAnsi="Calibri" w:cs="Calibri"/>
          <w:sz w:val="24"/>
          <w:szCs w:val="24"/>
          <w:lang w:val="en-US"/>
        </w:rPr>
        <w:t>EduComm</w:t>
      </w:r>
      <w:proofErr w:type="spellEnd"/>
      <w:r w:rsidR="002B3334" w:rsidRPr="005D3374">
        <w:rPr>
          <w:rFonts w:ascii="Calibri" w:eastAsia="Calibri" w:hAnsi="Calibri" w:cs="Calibri"/>
          <w:sz w:val="24"/>
          <w:szCs w:val="24"/>
          <w:lang w:val="en-US"/>
        </w:rPr>
        <w:t xml:space="preserve"> will hold a webinar on 22 June 2026 to explore the goal of understanding diversity. The title of the webinar is: </w:t>
      </w:r>
      <w:r w:rsidR="002B3334" w:rsidRPr="005D3374">
        <w:rPr>
          <w:rFonts w:ascii="Calibri" w:hAnsi="Calibri" w:cs="Calibri"/>
          <w:kern w:val="2"/>
          <w:sz w:val="24"/>
          <w:szCs w:val="24"/>
          <w:lang w:val="en-US"/>
          <w14:ligatures w14:val="standardContextual"/>
        </w:rPr>
        <w:t>Diversity and Education: Meet the EDUCOM</w:t>
      </w:r>
      <w:r w:rsidR="00A62ADD">
        <w:rPr>
          <w:rFonts w:ascii="Calibri" w:eastAsia="Calibri" w:hAnsi="Calibri" w:cs="Calibri"/>
          <w:sz w:val="24"/>
          <w:szCs w:val="24"/>
          <w:lang w:val="en-US"/>
        </w:rPr>
        <w:t xml:space="preserve"> </w:t>
      </w:r>
    </w:p>
    <w:p w14:paraId="3276479C" w14:textId="77777777" w:rsidR="00A62ADD" w:rsidRPr="00462117" w:rsidRDefault="00A62ADD" w:rsidP="00A62ADD">
      <w:pPr>
        <w:pStyle w:val="ListParagraph"/>
        <w:ind w:left="1800"/>
        <w:rPr>
          <w:rFonts w:ascii="Calibri" w:eastAsia="Calibri" w:hAnsi="Calibri" w:cs="Calibri"/>
          <w:sz w:val="24"/>
          <w:szCs w:val="24"/>
          <w:lang w:val="en-US"/>
        </w:rPr>
      </w:pPr>
    </w:p>
    <w:p w14:paraId="41DAF7AC" w14:textId="7092F9EA" w:rsidR="008B2859" w:rsidRPr="00A62ADD" w:rsidRDefault="00A62ADD" w:rsidP="00A62ADD">
      <w:pPr>
        <w:pStyle w:val="ListParagraph"/>
        <w:numPr>
          <w:ilvl w:val="0"/>
          <w:numId w:val="7"/>
        </w:numPr>
        <w:spacing w:after="0" w:line="276" w:lineRule="auto"/>
        <w:rPr>
          <w:rFonts w:ascii="Calibri" w:eastAsia="Times New Roman" w:hAnsi="Calibri" w:cs="Calibri"/>
          <w:sz w:val="24"/>
          <w:szCs w:val="24"/>
        </w:rPr>
      </w:pPr>
      <w:r w:rsidRPr="00A62ADD">
        <w:rPr>
          <w:rFonts w:ascii="Calibri" w:eastAsia="Times New Roman" w:hAnsi="Calibri" w:cs="Calibri"/>
          <w:sz w:val="24"/>
          <w:szCs w:val="24"/>
        </w:rPr>
        <w:t xml:space="preserve">VP Board </w:t>
      </w:r>
      <w:r w:rsidR="00251713">
        <w:rPr>
          <w:rFonts w:ascii="Calibri" w:eastAsia="Times New Roman" w:hAnsi="Calibri" w:cs="Calibri"/>
          <w:sz w:val="24"/>
          <w:szCs w:val="24"/>
        </w:rPr>
        <w:t>Handover K</w:t>
      </w:r>
      <w:r>
        <w:rPr>
          <w:rFonts w:ascii="Calibri" w:eastAsia="Times New Roman" w:hAnsi="Calibri" w:cs="Calibri"/>
          <w:sz w:val="24"/>
          <w:szCs w:val="24"/>
        </w:rPr>
        <w:t>its for new VPs after the next Triennial</w:t>
      </w:r>
    </w:p>
    <w:p w14:paraId="4A92AA54" w14:textId="090EFACB" w:rsidR="00A62ADD" w:rsidRDefault="00A62ADD" w:rsidP="00A62ADD">
      <w:pPr>
        <w:pStyle w:val="ListParagraph"/>
        <w:spacing w:after="0" w:line="276" w:lineRule="auto"/>
        <w:ind w:left="1080"/>
        <w:rPr>
          <w:rFonts w:ascii="Calibri" w:eastAsia="Times New Roman" w:hAnsi="Calibri" w:cs="Calibri"/>
          <w:sz w:val="24"/>
          <w:szCs w:val="24"/>
        </w:rPr>
      </w:pPr>
      <w:r>
        <w:rPr>
          <w:rFonts w:ascii="Calibri" w:eastAsia="Times New Roman" w:hAnsi="Calibri" w:cs="Calibri"/>
          <w:sz w:val="24"/>
          <w:szCs w:val="24"/>
        </w:rPr>
        <w:t xml:space="preserve">Board members agreed to develop </w:t>
      </w:r>
      <w:r w:rsidR="00251713">
        <w:rPr>
          <w:rFonts w:ascii="Calibri" w:eastAsia="Times New Roman" w:hAnsi="Calibri" w:cs="Calibri"/>
          <w:sz w:val="24"/>
          <w:szCs w:val="24"/>
        </w:rPr>
        <w:t>Handover K</w:t>
      </w:r>
      <w:r>
        <w:rPr>
          <w:rFonts w:ascii="Calibri" w:eastAsia="Times New Roman" w:hAnsi="Calibri" w:cs="Calibri"/>
          <w:sz w:val="24"/>
          <w:szCs w:val="24"/>
        </w:rPr>
        <w:t xml:space="preserve">its over the course of this Triennium to be used for orientation and handover to new VPs after the next Triennial. </w:t>
      </w:r>
      <w:r w:rsidR="00251713">
        <w:rPr>
          <w:rFonts w:ascii="Calibri" w:eastAsia="Times New Roman" w:hAnsi="Calibri" w:cs="Calibri"/>
          <w:sz w:val="24"/>
          <w:szCs w:val="24"/>
        </w:rPr>
        <w:t>Handover K</w:t>
      </w:r>
      <w:r>
        <w:rPr>
          <w:rFonts w:ascii="Calibri" w:eastAsia="Times New Roman" w:hAnsi="Calibri" w:cs="Calibri"/>
          <w:sz w:val="24"/>
          <w:szCs w:val="24"/>
        </w:rPr>
        <w:t>its to include, but not limited to:</w:t>
      </w:r>
    </w:p>
    <w:p w14:paraId="5F682212" w14:textId="6A585F1B" w:rsidR="00F71196" w:rsidRDefault="00F71196" w:rsidP="00240528">
      <w:pPr>
        <w:pStyle w:val="ListParagraph"/>
        <w:numPr>
          <w:ilvl w:val="0"/>
          <w:numId w:val="10"/>
        </w:numPr>
        <w:spacing w:after="0" w:line="276" w:lineRule="auto"/>
        <w:rPr>
          <w:rFonts w:ascii="Calibri" w:eastAsia="Times New Roman" w:hAnsi="Calibri" w:cs="Calibri"/>
          <w:sz w:val="24"/>
          <w:szCs w:val="24"/>
        </w:rPr>
      </w:pPr>
      <w:r>
        <w:rPr>
          <w:rFonts w:ascii="Calibri" w:eastAsia="Times New Roman" w:hAnsi="Calibri" w:cs="Calibri"/>
          <w:sz w:val="24"/>
          <w:szCs w:val="24"/>
        </w:rPr>
        <w:t xml:space="preserve">VP Triennial Report </w:t>
      </w:r>
    </w:p>
    <w:p w14:paraId="268044FC" w14:textId="63200B8E" w:rsidR="00A62ADD" w:rsidRPr="00240528" w:rsidRDefault="00240528" w:rsidP="00240528">
      <w:pPr>
        <w:pStyle w:val="ListParagraph"/>
        <w:numPr>
          <w:ilvl w:val="0"/>
          <w:numId w:val="10"/>
        </w:numPr>
        <w:spacing w:after="0" w:line="276" w:lineRule="auto"/>
        <w:rPr>
          <w:rFonts w:ascii="Calibri" w:eastAsia="Times New Roman" w:hAnsi="Calibri" w:cs="Calibri"/>
          <w:sz w:val="24"/>
          <w:szCs w:val="24"/>
        </w:rPr>
      </w:pPr>
      <w:r w:rsidRPr="00240528">
        <w:rPr>
          <w:rFonts w:ascii="Calibri" w:eastAsia="Times New Roman" w:hAnsi="Calibri" w:cs="Calibri"/>
          <w:sz w:val="24"/>
          <w:szCs w:val="24"/>
        </w:rPr>
        <w:t>Strategic Plan Actions and progress</w:t>
      </w:r>
    </w:p>
    <w:p w14:paraId="17EF49FC" w14:textId="2FF36D74" w:rsidR="00240528" w:rsidRPr="00240528" w:rsidRDefault="00240528" w:rsidP="00240528">
      <w:pPr>
        <w:pStyle w:val="ListParagraph"/>
        <w:numPr>
          <w:ilvl w:val="0"/>
          <w:numId w:val="10"/>
        </w:numPr>
        <w:spacing w:after="0" w:line="276" w:lineRule="auto"/>
        <w:rPr>
          <w:rFonts w:ascii="Calibri" w:eastAsia="Times New Roman" w:hAnsi="Calibri" w:cs="Calibri"/>
          <w:sz w:val="24"/>
          <w:szCs w:val="24"/>
        </w:rPr>
      </w:pPr>
      <w:r w:rsidRPr="00240528">
        <w:rPr>
          <w:rFonts w:ascii="Calibri" w:eastAsia="Times New Roman" w:hAnsi="Calibri" w:cs="Calibri"/>
          <w:sz w:val="24"/>
          <w:szCs w:val="24"/>
        </w:rPr>
        <w:t>Cyclical Requirements</w:t>
      </w:r>
    </w:p>
    <w:p w14:paraId="1F9B349D" w14:textId="3B0494E3" w:rsidR="00240528" w:rsidRPr="00240528" w:rsidRDefault="00240528" w:rsidP="00240528">
      <w:pPr>
        <w:pStyle w:val="ListParagraph"/>
        <w:numPr>
          <w:ilvl w:val="0"/>
          <w:numId w:val="10"/>
        </w:numPr>
        <w:spacing w:after="0" w:line="276" w:lineRule="auto"/>
        <w:rPr>
          <w:rFonts w:ascii="Calibri" w:eastAsia="Times New Roman" w:hAnsi="Calibri" w:cs="Calibri"/>
          <w:sz w:val="24"/>
          <w:szCs w:val="24"/>
        </w:rPr>
      </w:pPr>
      <w:r w:rsidRPr="00240528">
        <w:rPr>
          <w:rFonts w:ascii="Calibri" w:eastAsia="Times New Roman" w:hAnsi="Calibri" w:cs="Calibri"/>
          <w:sz w:val="24"/>
          <w:szCs w:val="24"/>
        </w:rPr>
        <w:t>Minutes of Committee Meetings</w:t>
      </w:r>
    </w:p>
    <w:p w14:paraId="116B78FB" w14:textId="685E0DE7" w:rsidR="00240528" w:rsidRPr="00240528" w:rsidRDefault="00240528" w:rsidP="00240528">
      <w:pPr>
        <w:pStyle w:val="ListParagraph"/>
        <w:numPr>
          <w:ilvl w:val="0"/>
          <w:numId w:val="10"/>
        </w:numPr>
        <w:spacing w:after="0" w:line="276" w:lineRule="auto"/>
        <w:rPr>
          <w:rFonts w:ascii="Calibri" w:eastAsia="Times New Roman" w:hAnsi="Calibri" w:cs="Calibri"/>
          <w:sz w:val="24"/>
          <w:szCs w:val="24"/>
        </w:rPr>
      </w:pPr>
      <w:r w:rsidRPr="00240528">
        <w:rPr>
          <w:rFonts w:ascii="Calibri" w:eastAsia="Times New Roman" w:hAnsi="Calibri" w:cs="Calibri"/>
          <w:sz w:val="24"/>
          <w:szCs w:val="24"/>
        </w:rPr>
        <w:t>Emerging Issues</w:t>
      </w:r>
    </w:p>
    <w:p w14:paraId="20BED7E3" w14:textId="5BF5B511" w:rsidR="00240528" w:rsidRPr="00240528" w:rsidRDefault="00240528" w:rsidP="00240528">
      <w:pPr>
        <w:pStyle w:val="ListParagraph"/>
        <w:numPr>
          <w:ilvl w:val="0"/>
          <w:numId w:val="10"/>
        </w:numPr>
        <w:spacing w:after="0" w:line="276" w:lineRule="auto"/>
        <w:rPr>
          <w:rFonts w:ascii="Calibri" w:eastAsia="Times New Roman" w:hAnsi="Calibri" w:cs="Calibri"/>
          <w:sz w:val="24"/>
          <w:szCs w:val="24"/>
        </w:rPr>
      </w:pPr>
      <w:r w:rsidRPr="00240528">
        <w:rPr>
          <w:rFonts w:ascii="Calibri" w:eastAsia="Times New Roman" w:hAnsi="Calibri" w:cs="Calibri"/>
          <w:sz w:val="24"/>
          <w:szCs w:val="24"/>
        </w:rPr>
        <w:t>Ongoing Work requiring continuance by new VP</w:t>
      </w:r>
    </w:p>
    <w:p w14:paraId="5EEB0F66" w14:textId="1ACF93E7" w:rsidR="00240528" w:rsidRDefault="00240528" w:rsidP="00240528">
      <w:pPr>
        <w:pStyle w:val="ListParagraph"/>
        <w:numPr>
          <w:ilvl w:val="0"/>
          <w:numId w:val="10"/>
        </w:numPr>
        <w:spacing w:after="0" w:line="276" w:lineRule="auto"/>
        <w:rPr>
          <w:rFonts w:ascii="Calibri" w:eastAsia="Times New Roman" w:hAnsi="Calibri" w:cs="Calibri"/>
          <w:sz w:val="24"/>
          <w:szCs w:val="24"/>
        </w:rPr>
      </w:pPr>
      <w:r w:rsidRPr="00240528">
        <w:rPr>
          <w:rFonts w:ascii="Calibri" w:eastAsia="Times New Roman" w:hAnsi="Calibri" w:cs="Calibri"/>
          <w:sz w:val="24"/>
          <w:szCs w:val="24"/>
        </w:rPr>
        <w:t>Policies</w:t>
      </w:r>
    </w:p>
    <w:p w14:paraId="7D26D197" w14:textId="1DE8165A" w:rsidR="00240528" w:rsidRDefault="00240528" w:rsidP="00A62ADD">
      <w:pPr>
        <w:pStyle w:val="ListParagraph"/>
        <w:spacing w:after="0" w:line="276" w:lineRule="auto"/>
        <w:ind w:left="1080"/>
        <w:rPr>
          <w:rFonts w:ascii="Calibri" w:eastAsia="Times New Roman" w:hAnsi="Calibri" w:cs="Calibri"/>
          <w:sz w:val="24"/>
          <w:szCs w:val="24"/>
        </w:rPr>
      </w:pPr>
      <w:r>
        <w:rPr>
          <w:rFonts w:ascii="Calibri" w:eastAsia="Times New Roman" w:hAnsi="Calibri" w:cs="Calibri"/>
          <w:sz w:val="24"/>
          <w:szCs w:val="24"/>
        </w:rPr>
        <w:t xml:space="preserve">Board members will continue to develop the inclusions and provide further advice. </w:t>
      </w:r>
    </w:p>
    <w:p w14:paraId="41617BFF" w14:textId="77777777" w:rsidR="00A62ADD" w:rsidRDefault="00A62ADD" w:rsidP="00A62ADD">
      <w:pPr>
        <w:pStyle w:val="ListParagraph"/>
        <w:spacing w:after="0" w:line="276" w:lineRule="auto"/>
        <w:ind w:left="1080"/>
        <w:rPr>
          <w:rFonts w:ascii="Calibri" w:eastAsia="Times New Roman" w:hAnsi="Calibri" w:cs="Calibri"/>
          <w:sz w:val="24"/>
          <w:szCs w:val="24"/>
        </w:rPr>
      </w:pPr>
    </w:p>
    <w:p w14:paraId="2BCA0BA2" w14:textId="35B4E9D6" w:rsidR="0018295E" w:rsidRPr="00E66B94" w:rsidRDefault="00F60536">
      <w:pPr>
        <w:rPr>
          <w:rFonts w:ascii="Calibri" w:eastAsia="Calibri" w:hAnsi="Calibri" w:cs="Calibri"/>
          <w:sz w:val="24"/>
          <w:szCs w:val="24"/>
        </w:rPr>
      </w:pPr>
      <w:r w:rsidRPr="00E66B94">
        <w:rPr>
          <w:rFonts w:ascii="Calibri" w:eastAsia="Calibri" w:hAnsi="Calibri" w:cs="Calibri"/>
          <w:sz w:val="24"/>
          <w:szCs w:val="24"/>
        </w:rPr>
        <w:t xml:space="preserve">7. </w:t>
      </w:r>
      <w:r w:rsidRPr="00E66B94">
        <w:rPr>
          <w:rFonts w:ascii="Calibri" w:eastAsia="Calibri" w:hAnsi="Calibri" w:cs="Calibri"/>
          <w:b/>
          <w:bCs/>
          <w:sz w:val="24"/>
          <w:szCs w:val="24"/>
        </w:rPr>
        <w:t>Other Business</w:t>
      </w:r>
    </w:p>
    <w:p w14:paraId="47ACDFD0" w14:textId="77777777" w:rsidR="0067586C" w:rsidRDefault="0067586C" w:rsidP="007D4A1E">
      <w:pPr>
        <w:spacing w:after="0" w:line="276" w:lineRule="auto"/>
        <w:ind w:firstLine="720"/>
        <w:rPr>
          <w:rFonts w:ascii="Calibri" w:eastAsia="Calibri" w:hAnsi="Calibri" w:cs="Calibri"/>
          <w:sz w:val="24"/>
          <w:szCs w:val="24"/>
        </w:rPr>
      </w:pPr>
      <w:r>
        <w:rPr>
          <w:rFonts w:ascii="Calibri" w:eastAsia="Calibri" w:hAnsi="Calibri" w:cs="Calibri"/>
          <w:sz w:val="24"/>
          <w:szCs w:val="24"/>
        </w:rPr>
        <w:t>GWI WhatsApp</w:t>
      </w:r>
    </w:p>
    <w:p w14:paraId="012D0A6A" w14:textId="775E4C44" w:rsidR="0018295E" w:rsidRDefault="0067586C" w:rsidP="007D4A1E">
      <w:pPr>
        <w:spacing w:after="0" w:line="276" w:lineRule="auto"/>
        <w:ind w:left="720"/>
        <w:rPr>
          <w:rFonts w:ascii="Calibri" w:eastAsia="Calibri" w:hAnsi="Calibri" w:cs="Calibri"/>
          <w:sz w:val="24"/>
          <w:szCs w:val="24"/>
        </w:rPr>
      </w:pPr>
      <w:r>
        <w:rPr>
          <w:rFonts w:ascii="Calibri" w:eastAsia="Calibri" w:hAnsi="Calibri" w:cs="Calibri"/>
          <w:sz w:val="24"/>
          <w:szCs w:val="24"/>
        </w:rPr>
        <w:t>Discussion was held on the GWI WhatsApp created in 2026 with suggestions tha</w:t>
      </w:r>
      <w:r w:rsidR="005C3B8F">
        <w:rPr>
          <w:rFonts w:ascii="Calibri" w:eastAsia="Calibri" w:hAnsi="Calibri" w:cs="Calibri"/>
          <w:sz w:val="24"/>
          <w:szCs w:val="24"/>
        </w:rPr>
        <w:t xml:space="preserve">t </w:t>
      </w:r>
      <w:r>
        <w:rPr>
          <w:rFonts w:ascii="Calibri" w:eastAsia="Calibri" w:hAnsi="Calibri" w:cs="Calibri"/>
          <w:sz w:val="24"/>
          <w:szCs w:val="24"/>
        </w:rPr>
        <w:t xml:space="preserve">guidelines be developed for the inclusion of posts in the WhatsApp. E.G length of posts, respect and dignity in remarks, etc. This is a social networking tool only. </w:t>
      </w:r>
    </w:p>
    <w:p w14:paraId="3B1C4338" w14:textId="075D1B58" w:rsidR="0067586C" w:rsidRPr="00E66B94" w:rsidRDefault="0067586C" w:rsidP="007D4A1E">
      <w:pPr>
        <w:spacing w:after="0" w:line="276" w:lineRule="auto"/>
        <w:ind w:firstLine="720"/>
        <w:rPr>
          <w:rFonts w:ascii="Calibri" w:eastAsia="Calibri" w:hAnsi="Calibri" w:cs="Calibri"/>
          <w:sz w:val="24"/>
          <w:szCs w:val="24"/>
        </w:rPr>
      </w:pPr>
      <w:r w:rsidRPr="00D3691E">
        <w:rPr>
          <w:rFonts w:ascii="Calibri" w:eastAsia="Calibri" w:hAnsi="Calibri" w:cs="Calibri"/>
          <w:b/>
          <w:bCs/>
          <w:sz w:val="24"/>
          <w:szCs w:val="24"/>
        </w:rPr>
        <w:t>ACTION</w:t>
      </w:r>
      <w:r>
        <w:rPr>
          <w:rFonts w:ascii="Calibri" w:eastAsia="Calibri" w:hAnsi="Calibri" w:cs="Calibri"/>
          <w:sz w:val="24"/>
          <w:szCs w:val="24"/>
        </w:rPr>
        <w:t xml:space="preserve">: Gisele to draft guidelines for Board review. </w:t>
      </w:r>
    </w:p>
    <w:p w14:paraId="203C383D" w14:textId="39A6D282" w:rsidR="00C428D0" w:rsidRPr="00E66B94" w:rsidRDefault="00C428D0">
      <w:pPr>
        <w:rPr>
          <w:rFonts w:ascii="Calibri" w:eastAsia="Calibri" w:hAnsi="Calibri" w:cs="Calibri"/>
          <w:sz w:val="24"/>
          <w:szCs w:val="24"/>
        </w:rPr>
      </w:pPr>
      <w:r w:rsidRPr="00E66B94">
        <w:rPr>
          <w:rFonts w:ascii="Calibri" w:eastAsia="Calibri" w:hAnsi="Calibri" w:cs="Calibri"/>
          <w:sz w:val="24"/>
          <w:szCs w:val="24"/>
        </w:rPr>
        <w:t xml:space="preserve">8. </w:t>
      </w:r>
      <w:r w:rsidRPr="00E66B94">
        <w:rPr>
          <w:rFonts w:ascii="Calibri" w:eastAsia="Calibri" w:hAnsi="Calibri" w:cs="Calibri"/>
          <w:b/>
          <w:bCs/>
          <w:sz w:val="24"/>
          <w:szCs w:val="24"/>
        </w:rPr>
        <w:t xml:space="preserve">Next meeting: Monday </w:t>
      </w:r>
      <w:r w:rsidR="0067586C">
        <w:rPr>
          <w:rFonts w:ascii="Calibri" w:eastAsia="Calibri" w:hAnsi="Calibri" w:cs="Calibri"/>
          <w:b/>
          <w:bCs/>
          <w:sz w:val="24"/>
          <w:szCs w:val="24"/>
        </w:rPr>
        <w:t>18 May</w:t>
      </w:r>
      <w:r w:rsidRPr="00E66B94">
        <w:rPr>
          <w:rFonts w:ascii="Calibri" w:eastAsia="Calibri" w:hAnsi="Calibri" w:cs="Calibri"/>
          <w:b/>
          <w:bCs/>
          <w:sz w:val="24"/>
          <w:szCs w:val="24"/>
        </w:rPr>
        <w:t xml:space="preserve"> 2026 at 6 </w:t>
      </w:r>
      <w:r w:rsidR="0067586C">
        <w:rPr>
          <w:rFonts w:ascii="Calibri" w:eastAsia="Calibri" w:hAnsi="Calibri" w:cs="Calibri"/>
          <w:b/>
          <w:bCs/>
          <w:sz w:val="24"/>
          <w:szCs w:val="24"/>
        </w:rPr>
        <w:t>a</w:t>
      </w:r>
      <w:r w:rsidRPr="00E66B94">
        <w:rPr>
          <w:rFonts w:ascii="Calibri" w:eastAsia="Calibri" w:hAnsi="Calibri" w:cs="Calibri"/>
          <w:b/>
          <w:bCs/>
          <w:sz w:val="24"/>
          <w:szCs w:val="24"/>
        </w:rPr>
        <w:t>m CE</w:t>
      </w:r>
      <w:r w:rsidR="00AC7F95" w:rsidRPr="00E66B94">
        <w:rPr>
          <w:rFonts w:ascii="Calibri" w:eastAsia="Calibri" w:hAnsi="Calibri" w:cs="Calibri"/>
          <w:b/>
          <w:bCs/>
          <w:sz w:val="24"/>
          <w:szCs w:val="24"/>
        </w:rPr>
        <w:t>S</w:t>
      </w:r>
      <w:r w:rsidRPr="00E66B94">
        <w:rPr>
          <w:rFonts w:ascii="Calibri" w:eastAsia="Calibri" w:hAnsi="Calibri" w:cs="Calibri"/>
          <w:b/>
          <w:bCs/>
          <w:sz w:val="24"/>
          <w:szCs w:val="24"/>
        </w:rPr>
        <w:t>T</w:t>
      </w:r>
      <w:r w:rsidR="00CA36ED" w:rsidRPr="00E66B94">
        <w:rPr>
          <w:rFonts w:ascii="Calibri" w:eastAsia="Calibri" w:hAnsi="Calibri" w:cs="Calibri"/>
          <w:b/>
          <w:bCs/>
          <w:sz w:val="24"/>
          <w:szCs w:val="24"/>
        </w:rPr>
        <w:t>.</w:t>
      </w:r>
    </w:p>
    <w:p w14:paraId="381AFAD3" w14:textId="3235A328" w:rsidR="00A82E35" w:rsidRPr="00E66B94" w:rsidRDefault="00AC7F95">
      <w:pPr>
        <w:rPr>
          <w:rFonts w:ascii="Calibri" w:eastAsia="Calibri" w:hAnsi="Calibri" w:cs="Calibri"/>
          <w:sz w:val="24"/>
          <w:szCs w:val="24"/>
        </w:rPr>
      </w:pPr>
      <w:r w:rsidRPr="00E66B94">
        <w:rPr>
          <w:rFonts w:ascii="Calibri" w:eastAsia="Calibri" w:hAnsi="Calibri" w:cs="Calibri"/>
          <w:sz w:val="24"/>
          <w:szCs w:val="24"/>
        </w:rPr>
        <w:t xml:space="preserve">9. </w:t>
      </w:r>
      <w:r w:rsidRPr="00E66B94">
        <w:rPr>
          <w:rFonts w:ascii="Calibri" w:eastAsia="Calibri" w:hAnsi="Calibri" w:cs="Calibri"/>
          <w:b/>
          <w:bCs/>
          <w:sz w:val="24"/>
          <w:szCs w:val="24"/>
        </w:rPr>
        <w:t>Meeting adjourned</w:t>
      </w:r>
      <w:r w:rsidRPr="00E66B94">
        <w:rPr>
          <w:rFonts w:ascii="Calibri" w:eastAsia="Calibri" w:hAnsi="Calibri" w:cs="Calibri"/>
          <w:sz w:val="24"/>
          <w:szCs w:val="24"/>
        </w:rPr>
        <w:t xml:space="preserve"> at </w:t>
      </w:r>
      <w:r w:rsidR="0067586C">
        <w:rPr>
          <w:rFonts w:ascii="Calibri" w:eastAsia="Calibri" w:hAnsi="Calibri" w:cs="Calibri"/>
          <w:sz w:val="24"/>
          <w:szCs w:val="24"/>
        </w:rPr>
        <w:t>9:36 pm</w:t>
      </w:r>
      <w:r w:rsidR="00C428D0" w:rsidRPr="00E66B94">
        <w:rPr>
          <w:rFonts w:ascii="Calibri" w:eastAsia="Calibri" w:hAnsi="Calibri" w:cs="Calibri"/>
          <w:sz w:val="24"/>
          <w:szCs w:val="24"/>
        </w:rPr>
        <w:t xml:space="preserve"> </w:t>
      </w:r>
      <w:r w:rsidRPr="00E66B94">
        <w:rPr>
          <w:rFonts w:ascii="Calibri" w:eastAsia="Calibri" w:hAnsi="Calibri" w:cs="Calibri"/>
          <w:sz w:val="24"/>
          <w:szCs w:val="24"/>
        </w:rPr>
        <w:t>CE</w:t>
      </w:r>
      <w:r w:rsidR="0067586C">
        <w:rPr>
          <w:rFonts w:ascii="Calibri" w:eastAsia="Calibri" w:hAnsi="Calibri" w:cs="Calibri"/>
          <w:sz w:val="24"/>
          <w:szCs w:val="24"/>
        </w:rPr>
        <w:t>S</w:t>
      </w:r>
      <w:r w:rsidRPr="00E66B94">
        <w:rPr>
          <w:rFonts w:ascii="Calibri" w:eastAsia="Calibri" w:hAnsi="Calibri" w:cs="Calibri"/>
          <w:sz w:val="24"/>
          <w:szCs w:val="24"/>
        </w:rPr>
        <w:t>T</w:t>
      </w:r>
      <w:r w:rsidR="00CA36ED" w:rsidRPr="00E66B94">
        <w:rPr>
          <w:rFonts w:ascii="Calibri" w:eastAsia="Calibri" w:hAnsi="Calibri" w:cs="Calibri"/>
          <w:sz w:val="24"/>
          <w:szCs w:val="24"/>
        </w:rPr>
        <w:t>.</w:t>
      </w:r>
    </w:p>
    <w:p w14:paraId="5699A2E6" w14:textId="501C76EE" w:rsidR="0018295E" w:rsidRPr="00E66B94" w:rsidRDefault="003F6388">
      <w:pPr>
        <w:rPr>
          <w:rFonts w:ascii="Calibri" w:eastAsia="Calibri" w:hAnsi="Calibri" w:cs="Calibri"/>
          <w:b/>
          <w:bCs/>
          <w:sz w:val="24"/>
          <w:szCs w:val="24"/>
        </w:rPr>
      </w:pPr>
      <w:r w:rsidRPr="00E66B94">
        <w:rPr>
          <w:rFonts w:ascii="Calibri" w:eastAsia="Calibri" w:hAnsi="Calibri" w:cs="Calibri"/>
          <w:sz w:val="24"/>
          <w:szCs w:val="24"/>
        </w:rPr>
        <w:t xml:space="preserve">Minutes taken by </w:t>
      </w:r>
      <w:r w:rsidR="00663A8C" w:rsidRPr="00E66B94">
        <w:rPr>
          <w:rFonts w:ascii="Calibri" w:eastAsia="Calibri" w:hAnsi="Calibri" w:cs="Calibri"/>
          <w:sz w:val="24"/>
          <w:szCs w:val="24"/>
        </w:rPr>
        <w:t>Pat Patton</w:t>
      </w:r>
    </w:p>
    <w:sectPr w:rsidR="0018295E" w:rsidRPr="00E66B9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9FA11" w14:textId="77777777" w:rsidR="00F60536" w:rsidRDefault="00F60536">
      <w:pPr>
        <w:spacing w:after="0" w:line="240" w:lineRule="auto"/>
      </w:pPr>
      <w:r>
        <w:separator/>
      </w:r>
    </w:p>
  </w:endnote>
  <w:endnote w:type="continuationSeparator" w:id="0">
    <w:p w14:paraId="01B968E5" w14:textId="77777777" w:rsidR="00F60536" w:rsidRDefault="00F60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EF6493D5-E2A7-4139-84F1-8F55B202B5FA}"/>
    <w:embedBold r:id="rId2" w:fontKey="{C835AE2D-AEC0-4AB4-AE3C-F5D60DDAFEC3}"/>
    <w:embedItalic r:id="rId3" w:fontKey="{AFF0AEF3-89C0-4970-A703-4C7636006393}"/>
  </w:font>
  <w:font w:name="Play">
    <w:charset w:val="00"/>
    <w:family w:val="auto"/>
    <w:pitch w:val="default"/>
    <w:embedRegular r:id="rId4" w:fontKey="{EE99FD1D-D6DD-45DB-8B4F-7998A0C5C8EC}"/>
  </w:font>
  <w:font w:name="Aptos Display">
    <w:charset w:val="00"/>
    <w:family w:val="swiss"/>
    <w:pitch w:val="variable"/>
    <w:sig w:usb0="20000287" w:usb1="00000003" w:usb2="00000000" w:usb3="00000000" w:csb0="0000019F" w:csb1="00000000"/>
    <w:embedRegular r:id="rId5" w:fontKey="{72F7947C-7BC5-4FAB-ABAA-C69B90123A68}"/>
  </w:font>
  <w:font w:name="Calibri">
    <w:panose1 w:val="020F0502020204030204"/>
    <w:charset w:val="00"/>
    <w:family w:val="swiss"/>
    <w:pitch w:val="variable"/>
    <w:sig w:usb0="E4002EFF" w:usb1="C200247B" w:usb2="00000009" w:usb3="00000000" w:csb0="000001FF" w:csb1="00000000"/>
    <w:embedRegular r:id="rId6" w:fontKey="{3ABE0FB4-E622-45D5-94F5-4A04F1670AE5}"/>
    <w:embedBold r:id="rId7" w:fontKey="{4C62B564-5B42-41B0-8DC9-442B99DA391D}"/>
    <w:embedItalic r:id="rId8" w:fontKey="{CFDC05D4-19E3-4811-8556-D7EB4860515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8EE2" w14:textId="77777777" w:rsidR="0018295E" w:rsidRDefault="0018295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560480"/>
      <w:docPartObj>
        <w:docPartGallery w:val="Page Numbers (Bottom of Page)"/>
        <w:docPartUnique/>
      </w:docPartObj>
    </w:sdtPr>
    <w:sdtEndPr>
      <w:rPr>
        <w:noProof/>
      </w:rPr>
    </w:sdtEndPr>
    <w:sdtContent>
      <w:p w14:paraId="36642C2D" w14:textId="15986151" w:rsidR="004665D4" w:rsidRDefault="004665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B83C33" w14:textId="1DDCB04D" w:rsidR="0018295E" w:rsidRDefault="0018295E">
    <w:pPr>
      <w:pBdr>
        <w:top w:val="nil"/>
        <w:left w:val="nil"/>
        <w:bottom w:val="nil"/>
        <w:right w:val="nil"/>
        <w:between w:val="nil"/>
      </w:pBdr>
      <w:tabs>
        <w:tab w:val="center" w:pos="4680"/>
        <w:tab w:val="right" w:pos="9360"/>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4749" w14:textId="77777777" w:rsidR="0018295E" w:rsidRDefault="0018295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25987" w14:textId="77777777" w:rsidR="00F60536" w:rsidRDefault="00F60536">
      <w:pPr>
        <w:spacing w:after="0" w:line="240" w:lineRule="auto"/>
      </w:pPr>
      <w:r>
        <w:separator/>
      </w:r>
    </w:p>
  </w:footnote>
  <w:footnote w:type="continuationSeparator" w:id="0">
    <w:p w14:paraId="2C6D13E3" w14:textId="77777777" w:rsidR="00F60536" w:rsidRDefault="00F60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F515" w14:textId="6ACE35A7" w:rsidR="0018295E" w:rsidRDefault="0018295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D57D" w14:textId="03ED4939" w:rsidR="0018295E" w:rsidRDefault="00F60536">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6192" behindDoc="0" locked="0" layoutInCell="1" hidden="0" allowOverlap="1" wp14:anchorId="57180678" wp14:editId="4FBD1B69">
          <wp:simplePos x="0" y="0"/>
          <wp:positionH relativeFrom="column">
            <wp:posOffset>-438149</wp:posOffset>
          </wp:positionH>
          <wp:positionV relativeFrom="paragraph">
            <wp:posOffset>-210184</wp:posOffset>
          </wp:positionV>
          <wp:extent cx="1320800" cy="1066800"/>
          <wp:effectExtent l="0" t="0" r="0" b="0"/>
          <wp:wrapSquare wrapText="bothSides" distT="0" distB="0" distL="114300" distR="114300"/>
          <wp:docPr id="3" name="image2.png" descr="A blue and orange rectangular object with a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ue and orange rectangular object with a white logo&#10;&#10;AI-generated content may be incorrect."/>
                  <pic:cNvPicPr preferRelativeResize="0"/>
                </pic:nvPicPr>
                <pic:blipFill>
                  <a:blip r:embed="rId1"/>
                  <a:srcRect/>
                  <a:stretch>
                    <a:fillRect/>
                  </a:stretch>
                </pic:blipFill>
                <pic:spPr>
                  <a:xfrm>
                    <a:off x="0" y="0"/>
                    <a:ext cx="1320800" cy="10668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2C2B" w14:textId="27CFD294" w:rsidR="0018295E" w:rsidRDefault="0018295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5CE"/>
    <w:multiLevelType w:val="hybridMultilevel"/>
    <w:tmpl w:val="17F45C74"/>
    <w:lvl w:ilvl="0" w:tplc="5198B7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BB281A"/>
    <w:multiLevelType w:val="hybridMultilevel"/>
    <w:tmpl w:val="50902EFA"/>
    <w:lvl w:ilvl="0" w:tplc="9B90846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755951"/>
    <w:multiLevelType w:val="hybridMultilevel"/>
    <w:tmpl w:val="8F18EFA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0C0072"/>
    <w:multiLevelType w:val="multilevel"/>
    <w:tmpl w:val="1A883A68"/>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4" w15:restartNumberingAfterBreak="0">
    <w:nsid w:val="26C91FF3"/>
    <w:multiLevelType w:val="hybridMultilevel"/>
    <w:tmpl w:val="DA800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895992"/>
    <w:multiLevelType w:val="hybridMultilevel"/>
    <w:tmpl w:val="E53CB88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9F1121"/>
    <w:multiLevelType w:val="hybridMultilevel"/>
    <w:tmpl w:val="B99AFE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E0902FC"/>
    <w:multiLevelType w:val="hybridMultilevel"/>
    <w:tmpl w:val="BA8E6A7E"/>
    <w:lvl w:ilvl="0" w:tplc="93B05D3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B55EF1"/>
    <w:multiLevelType w:val="multilevel"/>
    <w:tmpl w:val="0EA8AF66"/>
    <w:lvl w:ilvl="0">
      <w:start w:val="1"/>
      <w:numFmt w:val="decimal"/>
      <w:lvlText w:val="%1)"/>
      <w:lvlJc w:val="left"/>
      <w:pPr>
        <w:ind w:left="1080" w:hanging="360"/>
      </w:pPr>
      <w:rPr>
        <w:sz w:val="22"/>
        <w:szCs w:val="22"/>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Roman"/>
      <w:lvlText w:val="%5."/>
      <w:lvlJc w:val="righ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6FCB1908"/>
    <w:multiLevelType w:val="hybridMultilevel"/>
    <w:tmpl w:val="1AB2A832"/>
    <w:lvl w:ilvl="0" w:tplc="0352BE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20773923">
    <w:abstractNumId w:val="4"/>
  </w:num>
  <w:num w:numId="2" w16cid:durableId="1362168175">
    <w:abstractNumId w:val="2"/>
  </w:num>
  <w:num w:numId="3" w16cid:durableId="113836339">
    <w:abstractNumId w:val="5"/>
  </w:num>
  <w:num w:numId="4" w16cid:durableId="1987931858">
    <w:abstractNumId w:val="8"/>
  </w:num>
  <w:num w:numId="5" w16cid:durableId="1165363888">
    <w:abstractNumId w:val="0"/>
  </w:num>
  <w:num w:numId="6" w16cid:durableId="347174507">
    <w:abstractNumId w:val="7"/>
  </w:num>
  <w:num w:numId="7" w16cid:durableId="750539490">
    <w:abstractNumId w:val="9"/>
  </w:num>
  <w:num w:numId="8" w16cid:durableId="1248878453">
    <w:abstractNumId w:val="1"/>
  </w:num>
  <w:num w:numId="9" w16cid:durableId="830559299">
    <w:abstractNumId w:val="3"/>
  </w:num>
  <w:num w:numId="10" w16cid:durableId="1174152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5E"/>
    <w:rsid w:val="00044632"/>
    <w:rsid w:val="00084038"/>
    <w:rsid w:val="00087553"/>
    <w:rsid w:val="000C3E50"/>
    <w:rsid w:val="000E3CF4"/>
    <w:rsid w:val="000F0AE6"/>
    <w:rsid w:val="00106879"/>
    <w:rsid w:val="00117599"/>
    <w:rsid w:val="001627EA"/>
    <w:rsid w:val="0016282A"/>
    <w:rsid w:val="001753E5"/>
    <w:rsid w:val="0018295E"/>
    <w:rsid w:val="0019112D"/>
    <w:rsid w:val="00195A6C"/>
    <w:rsid w:val="001E7FCD"/>
    <w:rsid w:val="00240528"/>
    <w:rsid w:val="00251713"/>
    <w:rsid w:val="00267567"/>
    <w:rsid w:val="002A08E3"/>
    <w:rsid w:val="002A2C16"/>
    <w:rsid w:val="002B3334"/>
    <w:rsid w:val="002B4027"/>
    <w:rsid w:val="002C615A"/>
    <w:rsid w:val="002C7751"/>
    <w:rsid w:val="002D57C4"/>
    <w:rsid w:val="002E59D7"/>
    <w:rsid w:val="00324A22"/>
    <w:rsid w:val="00342506"/>
    <w:rsid w:val="0034352C"/>
    <w:rsid w:val="00367CA8"/>
    <w:rsid w:val="0037617C"/>
    <w:rsid w:val="0038298D"/>
    <w:rsid w:val="003A2D87"/>
    <w:rsid w:val="003B0513"/>
    <w:rsid w:val="003B0580"/>
    <w:rsid w:val="003B5825"/>
    <w:rsid w:val="003B5AAC"/>
    <w:rsid w:val="003C32E1"/>
    <w:rsid w:val="003F6388"/>
    <w:rsid w:val="004108F4"/>
    <w:rsid w:val="00433846"/>
    <w:rsid w:val="00462117"/>
    <w:rsid w:val="004665D4"/>
    <w:rsid w:val="00473977"/>
    <w:rsid w:val="004767B6"/>
    <w:rsid w:val="00484AB2"/>
    <w:rsid w:val="004A4640"/>
    <w:rsid w:val="004B15C2"/>
    <w:rsid w:val="004D5E0B"/>
    <w:rsid w:val="004D6EE7"/>
    <w:rsid w:val="005032FB"/>
    <w:rsid w:val="0051276E"/>
    <w:rsid w:val="005277DE"/>
    <w:rsid w:val="00533B53"/>
    <w:rsid w:val="00540798"/>
    <w:rsid w:val="00555F20"/>
    <w:rsid w:val="005826D1"/>
    <w:rsid w:val="005A464D"/>
    <w:rsid w:val="005C3B8F"/>
    <w:rsid w:val="005D3374"/>
    <w:rsid w:val="0060118A"/>
    <w:rsid w:val="0061564E"/>
    <w:rsid w:val="0062684D"/>
    <w:rsid w:val="00626F7B"/>
    <w:rsid w:val="00646E82"/>
    <w:rsid w:val="00663A8C"/>
    <w:rsid w:val="0067586C"/>
    <w:rsid w:val="006871BB"/>
    <w:rsid w:val="006D53E8"/>
    <w:rsid w:val="007328F3"/>
    <w:rsid w:val="007357AE"/>
    <w:rsid w:val="00742205"/>
    <w:rsid w:val="0075443D"/>
    <w:rsid w:val="00787C60"/>
    <w:rsid w:val="007B4333"/>
    <w:rsid w:val="007C6F76"/>
    <w:rsid w:val="007D4A1E"/>
    <w:rsid w:val="007D5E66"/>
    <w:rsid w:val="008105BD"/>
    <w:rsid w:val="00836F58"/>
    <w:rsid w:val="00853423"/>
    <w:rsid w:val="0086557F"/>
    <w:rsid w:val="008725B1"/>
    <w:rsid w:val="00886F01"/>
    <w:rsid w:val="008B2859"/>
    <w:rsid w:val="008B3874"/>
    <w:rsid w:val="008F2F26"/>
    <w:rsid w:val="00922423"/>
    <w:rsid w:val="00931760"/>
    <w:rsid w:val="00931C73"/>
    <w:rsid w:val="009415BA"/>
    <w:rsid w:val="00942ED8"/>
    <w:rsid w:val="00945867"/>
    <w:rsid w:val="00971DFB"/>
    <w:rsid w:val="00974797"/>
    <w:rsid w:val="009F2C7E"/>
    <w:rsid w:val="00A22DA1"/>
    <w:rsid w:val="00A37AF3"/>
    <w:rsid w:val="00A55C61"/>
    <w:rsid w:val="00A570F5"/>
    <w:rsid w:val="00A62ADD"/>
    <w:rsid w:val="00A65F2C"/>
    <w:rsid w:val="00A82E35"/>
    <w:rsid w:val="00A9455C"/>
    <w:rsid w:val="00AA20FC"/>
    <w:rsid w:val="00AA3D69"/>
    <w:rsid w:val="00AB5088"/>
    <w:rsid w:val="00AB59E0"/>
    <w:rsid w:val="00AC7F95"/>
    <w:rsid w:val="00B12284"/>
    <w:rsid w:val="00B16A16"/>
    <w:rsid w:val="00B223AD"/>
    <w:rsid w:val="00B3287C"/>
    <w:rsid w:val="00B50C33"/>
    <w:rsid w:val="00B724DE"/>
    <w:rsid w:val="00B80378"/>
    <w:rsid w:val="00BD602C"/>
    <w:rsid w:val="00BF47FE"/>
    <w:rsid w:val="00C30080"/>
    <w:rsid w:val="00C428D0"/>
    <w:rsid w:val="00C535AB"/>
    <w:rsid w:val="00C56E94"/>
    <w:rsid w:val="00C71DD3"/>
    <w:rsid w:val="00C90B23"/>
    <w:rsid w:val="00C92837"/>
    <w:rsid w:val="00CA2210"/>
    <w:rsid w:val="00CA36ED"/>
    <w:rsid w:val="00CB1731"/>
    <w:rsid w:val="00CD2EEC"/>
    <w:rsid w:val="00CF4337"/>
    <w:rsid w:val="00D0554B"/>
    <w:rsid w:val="00D316D6"/>
    <w:rsid w:val="00D3691E"/>
    <w:rsid w:val="00D4628F"/>
    <w:rsid w:val="00DB63C2"/>
    <w:rsid w:val="00DD3041"/>
    <w:rsid w:val="00DF4EE4"/>
    <w:rsid w:val="00E051FA"/>
    <w:rsid w:val="00E05C33"/>
    <w:rsid w:val="00E66B94"/>
    <w:rsid w:val="00E96E37"/>
    <w:rsid w:val="00EE0D19"/>
    <w:rsid w:val="00EF2161"/>
    <w:rsid w:val="00F026FA"/>
    <w:rsid w:val="00F04A56"/>
    <w:rsid w:val="00F0519D"/>
    <w:rsid w:val="00F115A7"/>
    <w:rsid w:val="00F2406F"/>
    <w:rsid w:val="00F31E43"/>
    <w:rsid w:val="00F344D3"/>
    <w:rsid w:val="00F60536"/>
    <w:rsid w:val="00F71196"/>
    <w:rsid w:val="00F85B42"/>
    <w:rsid w:val="00F95596"/>
    <w:rsid w:val="00FD227A"/>
    <w:rsid w:val="00FE09EE"/>
    <w:rsid w:val="00FE2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22348D5"/>
  <w15:docId w15:val="{70C42C68-8635-44CC-9979-4C5DDA3D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3D22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2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2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3D22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2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2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2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2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2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2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2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240"/>
    <w:rPr>
      <w:rFonts w:eastAsiaTheme="majorEastAsia" w:cstheme="majorBidi"/>
      <w:color w:val="272727" w:themeColor="text1" w:themeTint="D8"/>
    </w:rPr>
  </w:style>
  <w:style w:type="character" w:customStyle="1" w:styleId="TitleChar">
    <w:name w:val="Title Char"/>
    <w:basedOn w:val="DefaultParagraphFont"/>
    <w:link w:val="Title"/>
    <w:uiPriority w:val="10"/>
    <w:rsid w:val="003D224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D2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240"/>
    <w:pPr>
      <w:spacing w:before="160"/>
      <w:jc w:val="center"/>
    </w:pPr>
    <w:rPr>
      <w:i/>
      <w:iCs/>
      <w:color w:val="404040" w:themeColor="text1" w:themeTint="BF"/>
    </w:rPr>
  </w:style>
  <w:style w:type="character" w:customStyle="1" w:styleId="QuoteChar">
    <w:name w:val="Quote Char"/>
    <w:basedOn w:val="DefaultParagraphFont"/>
    <w:link w:val="Quote"/>
    <w:uiPriority w:val="29"/>
    <w:rsid w:val="003D2240"/>
    <w:rPr>
      <w:i/>
      <w:iCs/>
      <w:color w:val="404040" w:themeColor="text1" w:themeTint="BF"/>
    </w:rPr>
  </w:style>
  <w:style w:type="paragraph" w:styleId="ListParagraph">
    <w:name w:val="List Paragraph"/>
    <w:basedOn w:val="Normal"/>
    <w:uiPriority w:val="34"/>
    <w:qFormat/>
    <w:rsid w:val="003D2240"/>
    <w:pPr>
      <w:ind w:left="720"/>
      <w:contextualSpacing/>
    </w:pPr>
  </w:style>
  <w:style w:type="character" w:styleId="IntenseEmphasis">
    <w:name w:val="Intense Emphasis"/>
    <w:basedOn w:val="DefaultParagraphFont"/>
    <w:uiPriority w:val="21"/>
    <w:qFormat/>
    <w:rsid w:val="003D2240"/>
    <w:rPr>
      <w:i/>
      <w:iCs/>
      <w:color w:val="0F4761" w:themeColor="accent1" w:themeShade="BF"/>
    </w:rPr>
  </w:style>
  <w:style w:type="paragraph" w:styleId="IntenseQuote">
    <w:name w:val="Intense Quote"/>
    <w:basedOn w:val="Normal"/>
    <w:next w:val="Normal"/>
    <w:link w:val="IntenseQuoteChar"/>
    <w:uiPriority w:val="30"/>
    <w:qFormat/>
    <w:rsid w:val="003D2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240"/>
    <w:rPr>
      <w:i/>
      <w:iCs/>
      <w:color w:val="0F4761" w:themeColor="accent1" w:themeShade="BF"/>
    </w:rPr>
  </w:style>
  <w:style w:type="character" w:styleId="IntenseReference">
    <w:name w:val="Intense Reference"/>
    <w:basedOn w:val="DefaultParagraphFont"/>
    <w:uiPriority w:val="32"/>
    <w:qFormat/>
    <w:rsid w:val="003D2240"/>
    <w:rPr>
      <w:b/>
      <w:bCs/>
      <w:smallCaps/>
      <w:color w:val="0F4761" w:themeColor="accent1" w:themeShade="BF"/>
      <w:spacing w:val="5"/>
    </w:rPr>
  </w:style>
  <w:style w:type="paragraph" w:styleId="Header">
    <w:name w:val="header"/>
    <w:basedOn w:val="Normal"/>
    <w:link w:val="HeaderChar"/>
    <w:uiPriority w:val="99"/>
    <w:unhideWhenUsed/>
    <w:rsid w:val="00BC1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83F"/>
  </w:style>
  <w:style w:type="paragraph" w:styleId="Footer">
    <w:name w:val="footer"/>
    <w:basedOn w:val="Normal"/>
    <w:link w:val="FooterChar"/>
    <w:uiPriority w:val="99"/>
    <w:unhideWhenUsed/>
    <w:rsid w:val="00BC1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83F"/>
  </w:style>
  <w:style w:type="paragraph" w:customStyle="1" w:styleId="Default">
    <w:name w:val="Default"/>
    <w:rsid w:val="00316853"/>
    <w:pPr>
      <w:autoSpaceDE w:val="0"/>
      <w:autoSpaceDN w:val="0"/>
      <w:adjustRightInd w:val="0"/>
      <w:spacing w:after="0" w:line="240" w:lineRule="auto"/>
    </w:pPr>
    <w:rPr>
      <w:color w:val="000000"/>
      <w:sz w:val="24"/>
      <w:szCs w:val="24"/>
      <w:lang w:val="en-US"/>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5033uJPjKSW/G8QMfhYRPYofzQ==">CgMxLjA4AHIhMUc3R1piOXFwc255QVBCT21jOW9rR2Q5TE1OYS1ZSVVm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27FEE7-7BC7-4D46-9112-C438E70E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1729</Words>
  <Characters>9857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Kent</dc:creator>
  <cp:lastModifiedBy>Pat Patton</cp:lastModifiedBy>
  <cp:revision>3</cp:revision>
  <dcterms:created xsi:type="dcterms:W3CDTF">2026-08-04T16:49:00Z</dcterms:created>
  <dcterms:modified xsi:type="dcterms:W3CDTF">2026-08-04T16:50:00Z</dcterms:modified>
</cp:coreProperties>
</file>