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0529F" w14:textId="77777777" w:rsidR="0018295E" w:rsidRPr="00540798" w:rsidRDefault="003517E2">
      <w:pPr>
        <w:widowControl w:val="0"/>
        <w:pBdr>
          <w:top w:val="nil"/>
          <w:left w:val="nil"/>
          <w:bottom w:val="nil"/>
          <w:right w:val="nil"/>
          <w:between w:val="nil"/>
        </w:pBdr>
        <w:spacing w:after="0" w:line="276" w:lineRule="auto"/>
        <w:rPr>
          <w:rFonts w:ascii="Calibri" w:hAnsi="Calibri" w:cs="Calibri"/>
          <w:sz w:val="24"/>
          <w:szCs w:val="24"/>
        </w:rPr>
      </w:pPr>
      <w:r>
        <w:rPr>
          <w:rFonts w:ascii="Calibri" w:hAnsi="Calibri" w:cs="Calibri"/>
          <w:sz w:val="24"/>
          <w:szCs w:val="24"/>
        </w:rPr>
        <w:pict w14:anchorId="241E32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6704;visibility:hidden">
            <o:lock v:ext="edit" selection="t"/>
          </v:shape>
        </w:pict>
      </w:r>
      <w:r>
        <w:rPr>
          <w:rFonts w:ascii="Calibri" w:hAnsi="Calibri" w:cs="Calibri"/>
          <w:sz w:val="24"/>
          <w:szCs w:val="24"/>
        </w:rPr>
        <w:pict w14:anchorId="35948C5C">
          <v:shape id="_x0000_s2051" type="#_x0000_t136" style="position:absolute;margin-left:0;margin-top:0;width:50pt;height:50pt;z-index:251657728;visibility:hidden">
            <o:lock v:ext="edit" selection="t"/>
          </v:shape>
        </w:pict>
      </w:r>
      <w:r>
        <w:rPr>
          <w:rFonts w:ascii="Calibri" w:hAnsi="Calibri" w:cs="Calibri"/>
          <w:sz w:val="24"/>
          <w:szCs w:val="24"/>
        </w:rPr>
        <w:pict w14:anchorId="1619DFDD">
          <v:shape id="_x0000_s2050" type="#_x0000_t136" style="position:absolute;margin-left:0;margin-top:0;width:50pt;height:50pt;z-index:251658752;visibility:hidden">
            <o:lock v:ext="edit" selection="t"/>
          </v:shape>
        </w:pict>
      </w:r>
    </w:p>
    <w:p w14:paraId="521E725B" w14:textId="77777777" w:rsidR="0018295E" w:rsidRPr="00540798" w:rsidRDefault="0018295E">
      <w:pPr>
        <w:jc w:val="center"/>
        <w:rPr>
          <w:rFonts w:ascii="Calibri" w:eastAsia="Calibri" w:hAnsi="Calibri" w:cs="Calibri"/>
          <w:b/>
          <w:bCs/>
          <w:sz w:val="24"/>
          <w:szCs w:val="24"/>
        </w:rPr>
      </w:pPr>
    </w:p>
    <w:p w14:paraId="64B23271" w14:textId="77777777" w:rsidR="0018295E" w:rsidRPr="00540798" w:rsidRDefault="00432DF0" w:rsidP="007D4A1E">
      <w:pPr>
        <w:spacing w:after="0" w:line="276" w:lineRule="auto"/>
        <w:jc w:val="center"/>
        <w:rPr>
          <w:rFonts w:ascii="Calibri" w:eastAsia="Calibri" w:hAnsi="Calibri" w:cs="Calibri"/>
          <w:sz w:val="24"/>
          <w:szCs w:val="24"/>
        </w:rPr>
      </w:pPr>
      <w:r w:rsidRPr="00540798">
        <w:rPr>
          <w:rFonts w:ascii="Calibri" w:eastAsia="Calibri" w:hAnsi="Calibri" w:cs="Calibri"/>
          <w:b/>
          <w:bCs/>
          <w:sz w:val="24"/>
          <w:szCs w:val="24"/>
        </w:rPr>
        <w:t>Graduate Women International</w:t>
      </w:r>
    </w:p>
    <w:p w14:paraId="2345F37E" w14:textId="77777777" w:rsidR="0018295E" w:rsidRPr="00540798" w:rsidRDefault="00432DF0" w:rsidP="007D4A1E">
      <w:pPr>
        <w:spacing w:after="0" w:line="276" w:lineRule="auto"/>
        <w:jc w:val="center"/>
        <w:rPr>
          <w:rFonts w:ascii="Calibri" w:eastAsia="Calibri" w:hAnsi="Calibri" w:cs="Calibri"/>
          <w:sz w:val="24"/>
          <w:szCs w:val="24"/>
        </w:rPr>
      </w:pPr>
      <w:r w:rsidRPr="00540798">
        <w:rPr>
          <w:rFonts w:ascii="Calibri" w:eastAsia="Calibri" w:hAnsi="Calibri" w:cs="Calibri"/>
          <w:b/>
          <w:bCs/>
          <w:sz w:val="24"/>
          <w:szCs w:val="24"/>
        </w:rPr>
        <w:t>Board of Directors Meeting</w:t>
      </w:r>
    </w:p>
    <w:p w14:paraId="4D9AE577" w14:textId="51E0FFB8" w:rsidR="0018295E" w:rsidRPr="00540798" w:rsidRDefault="00FA7311" w:rsidP="007D4A1E">
      <w:pPr>
        <w:spacing w:after="0" w:line="276" w:lineRule="auto"/>
        <w:jc w:val="center"/>
        <w:rPr>
          <w:rFonts w:ascii="Calibri" w:eastAsia="Calibri" w:hAnsi="Calibri" w:cs="Calibri"/>
          <w:b/>
          <w:bCs/>
          <w:sz w:val="24"/>
          <w:szCs w:val="24"/>
        </w:rPr>
      </w:pPr>
      <w:r>
        <w:rPr>
          <w:rFonts w:ascii="Calibri" w:eastAsia="Calibri" w:hAnsi="Calibri" w:cs="Calibri"/>
          <w:b/>
          <w:bCs/>
          <w:sz w:val="24"/>
          <w:szCs w:val="24"/>
        </w:rPr>
        <w:t>18</w:t>
      </w:r>
      <w:r w:rsidR="0037617C" w:rsidRPr="00540798">
        <w:rPr>
          <w:rFonts w:ascii="Calibri" w:eastAsia="Calibri" w:hAnsi="Calibri" w:cs="Calibri"/>
          <w:b/>
          <w:bCs/>
          <w:sz w:val="24"/>
          <w:szCs w:val="24"/>
        </w:rPr>
        <w:t xml:space="preserve"> </w:t>
      </w:r>
      <w:r>
        <w:rPr>
          <w:rFonts w:ascii="Calibri" w:eastAsia="Calibri" w:hAnsi="Calibri" w:cs="Calibri"/>
          <w:b/>
          <w:bCs/>
          <w:sz w:val="24"/>
          <w:szCs w:val="24"/>
        </w:rPr>
        <w:t>May</w:t>
      </w:r>
      <w:r w:rsidR="0037617C" w:rsidRPr="00540798">
        <w:rPr>
          <w:rFonts w:ascii="Calibri" w:eastAsia="Calibri" w:hAnsi="Calibri" w:cs="Calibri"/>
          <w:b/>
          <w:bCs/>
          <w:sz w:val="24"/>
          <w:szCs w:val="24"/>
        </w:rPr>
        <w:t xml:space="preserve"> 2026,</w:t>
      </w:r>
      <w:r w:rsidR="00A65F2C" w:rsidRPr="00540798">
        <w:rPr>
          <w:rFonts w:ascii="Calibri" w:eastAsia="Calibri" w:hAnsi="Calibri" w:cs="Calibri"/>
          <w:b/>
          <w:bCs/>
          <w:sz w:val="24"/>
          <w:szCs w:val="24"/>
        </w:rPr>
        <w:t xml:space="preserve"> </w:t>
      </w:r>
      <w:r w:rsidR="0037617C" w:rsidRPr="00540798">
        <w:rPr>
          <w:rFonts w:ascii="Calibri" w:eastAsia="Calibri" w:hAnsi="Calibri" w:cs="Calibri"/>
          <w:b/>
          <w:bCs/>
          <w:sz w:val="24"/>
          <w:szCs w:val="24"/>
        </w:rPr>
        <w:t xml:space="preserve">6 </w:t>
      </w:r>
      <w:r>
        <w:rPr>
          <w:rFonts w:ascii="Calibri" w:eastAsia="Calibri" w:hAnsi="Calibri" w:cs="Calibri"/>
          <w:b/>
          <w:bCs/>
          <w:sz w:val="24"/>
          <w:szCs w:val="24"/>
        </w:rPr>
        <w:t>a</w:t>
      </w:r>
      <w:r w:rsidR="0037617C" w:rsidRPr="00540798">
        <w:rPr>
          <w:rFonts w:ascii="Calibri" w:eastAsia="Calibri" w:hAnsi="Calibri" w:cs="Calibri"/>
          <w:b/>
          <w:bCs/>
          <w:sz w:val="24"/>
          <w:szCs w:val="24"/>
        </w:rPr>
        <w:t xml:space="preserve">m </w:t>
      </w:r>
      <w:r w:rsidR="00A65F2C" w:rsidRPr="00540798">
        <w:rPr>
          <w:rFonts w:ascii="Calibri" w:eastAsia="Calibri" w:hAnsi="Calibri" w:cs="Calibri"/>
          <w:b/>
          <w:bCs/>
          <w:sz w:val="24"/>
          <w:szCs w:val="24"/>
        </w:rPr>
        <w:t>CE</w:t>
      </w:r>
      <w:r w:rsidR="00A55C61">
        <w:rPr>
          <w:rFonts w:ascii="Calibri" w:eastAsia="Calibri" w:hAnsi="Calibri" w:cs="Calibri"/>
          <w:b/>
          <w:bCs/>
          <w:sz w:val="24"/>
          <w:szCs w:val="24"/>
        </w:rPr>
        <w:t>S</w:t>
      </w:r>
      <w:r w:rsidR="00A65F2C" w:rsidRPr="00540798">
        <w:rPr>
          <w:rFonts w:ascii="Calibri" w:eastAsia="Calibri" w:hAnsi="Calibri" w:cs="Calibri"/>
          <w:b/>
          <w:bCs/>
          <w:sz w:val="24"/>
          <w:szCs w:val="24"/>
        </w:rPr>
        <w:t>T</w:t>
      </w:r>
    </w:p>
    <w:p w14:paraId="4A61E504" w14:textId="77777777" w:rsidR="0018295E" w:rsidRPr="00540798" w:rsidRDefault="00432DF0" w:rsidP="007D4A1E">
      <w:pPr>
        <w:spacing w:after="0" w:line="276" w:lineRule="auto"/>
        <w:jc w:val="center"/>
        <w:rPr>
          <w:rFonts w:ascii="Calibri" w:eastAsia="Calibri" w:hAnsi="Calibri" w:cs="Calibri"/>
          <w:b/>
          <w:bCs/>
          <w:sz w:val="24"/>
          <w:szCs w:val="24"/>
        </w:rPr>
      </w:pPr>
      <w:r w:rsidRPr="00540798">
        <w:rPr>
          <w:rFonts w:ascii="Calibri" w:eastAsia="Calibri" w:hAnsi="Calibri" w:cs="Calibri"/>
          <w:b/>
          <w:bCs/>
          <w:sz w:val="24"/>
          <w:szCs w:val="24"/>
        </w:rPr>
        <w:t>Meeting held on Zoom</w:t>
      </w:r>
    </w:p>
    <w:p w14:paraId="110040E2" w14:textId="41D07AD5" w:rsidR="00931C73" w:rsidRPr="00540798" w:rsidRDefault="00931C73">
      <w:pPr>
        <w:jc w:val="center"/>
        <w:rPr>
          <w:rFonts w:ascii="Calibri" w:eastAsia="Calibri" w:hAnsi="Calibri" w:cs="Calibri"/>
          <w:b/>
          <w:bCs/>
          <w:sz w:val="24"/>
          <w:szCs w:val="24"/>
        </w:rPr>
      </w:pPr>
      <w:r w:rsidRPr="00540798">
        <w:rPr>
          <w:rFonts w:ascii="Calibri" w:eastAsia="Calibri" w:hAnsi="Calibri" w:cs="Calibri"/>
          <w:b/>
          <w:bCs/>
          <w:sz w:val="24"/>
          <w:szCs w:val="24"/>
        </w:rPr>
        <w:t>Minutes</w:t>
      </w:r>
    </w:p>
    <w:p w14:paraId="289B9BAD" w14:textId="05932CAC" w:rsidR="0018295E" w:rsidRPr="003B5825" w:rsidRDefault="00432DF0">
      <w:pPr>
        <w:rPr>
          <w:rFonts w:ascii="Calibri" w:eastAsia="Calibri" w:hAnsi="Calibri" w:cs="Calibri"/>
          <w:sz w:val="24"/>
          <w:szCs w:val="24"/>
        </w:rPr>
      </w:pPr>
      <w:r w:rsidRPr="00540798">
        <w:rPr>
          <w:rFonts w:ascii="Calibri" w:eastAsia="Calibri" w:hAnsi="Calibri" w:cs="Calibri"/>
          <w:sz w:val="24"/>
          <w:szCs w:val="24"/>
        </w:rPr>
        <w:t xml:space="preserve">Meeting called to order </w:t>
      </w:r>
      <w:r w:rsidR="00787C60" w:rsidRPr="00540798">
        <w:rPr>
          <w:rFonts w:ascii="Calibri" w:eastAsia="Calibri" w:hAnsi="Calibri" w:cs="Calibri"/>
          <w:sz w:val="24"/>
          <w:szCs w:val="24"/>
        </w:rPr>
        <w:t>6:0</w:t>
      </w:r>
      <w:r w:rsidR="00A55C61">
        <w:rPr>
          <w:rFonts w:ascii="Calibri" w:eastAsia="Calibri" w:hAnsi="Calibri" w:cs="Calibri"/>
          <w:sz w:val="24"/>
          <w:szCs w:val="24"/>
        </w:rPr>
        <w:t>5</w:t>
      </w:r>
      <w:r w:rsidR="00787C60" w:rsidRPr="00540798">
        <w:rPr>
          <w:rFonts w:ascii="Calibri" w:eastAsia="Calibri" w:hAnsi="Calibri" w:cs="Calibri"/>
          <w:sz w:val="24"/>
          <w:szCs w:val="24"/>
        </w:rPr>
        <w:t xml:space="preserve"> </w:t>
      </w:r>
      <w:r w:rsidR="00A55C61" w:rsidRPr="003B5825">
        <w:rPr>
          <w:rFonts w:ascii="Calibri" w:eastAsia="Calibri" w:hAnsi="Calibri" w:cs="Calibri"/>
          <w:sz w:val="24"/>
          <w:szCs w:val="24"/>
        </w:rPr>
        <w:t>p</w:t>
      </w:r>
      <w:r w:rsidR="00787C60" w:rsidRPr="003B5825">
        <w:rPr>
          <w:rFonts w:ascii="Calibri" w:eastAsia="Calibri" w:hAnsi="Calibri" w:cs="Calibri"/>
          <w:sz w:val="24"/>
          <w:szCs w:val="24"/>
        </w:rPr>
        <w:t>m</w:t>
      </w:r>
      <w:r w:rsidRPr="003B5825">
        <w:rPr>
          <w:rFonts w:ascii="Calibri" w:eastAsia="Calibri" w:hAnsi="Calibri" w:cs="Calibri"/>
          <w:sz w:val="24"/>
          <w:szCs w:val="24"/>
        </w:rPr>
        <w:t xml:space="preserve"> CE</w:t>
      </w:r>
      <w:r w:rsidR="00B12284" w:rsidRPr="003B5825">
        <w:rPr>
          <w:rFonts w:ascii="Calibri" w:eastAsia="Calibri" w:hAnsi="Calibri" w:cs="Calibri"/>
          <w:sz w:val="24"/>
          <w:szCs w:val="24"/>
        </w:rPr>
        <w:t>S</w:t>
      </w:r>
      <w:r w:rsidRPr="003B5825">
        <w:rPr>
          <w:rFonts w:ascii="Calibri" w:eastAsia="Calibri" w:hAnsi="Calibri" w:cs="Calibri"/>
          <w:sz w:val="24"/>
          <w:szCs w:val="24"/>
        </w:rPr>
        <w:t xml:space="preserve">T. </w:t>
      </w:r>
    </w:p>
    <w:p w14:paraId="74B011CA" w14:textId="23843A3E" w:rsidR="0018295E" w:rsidRPr="00540798" w:rsidRDefault="00432DF0">
      <w:pPr>
        <w:rPr>
          <w:rFonts w:ascii="Calibri" w:eastAsia="Calibri" w:hAnsi="Calibri" w:cs="Calibri"/>
          <w:sz w:val="24"/>
          <w:szCs w:val="24"/>
        </w:rPr>
      </w:pPr>
      <w:r w:rsidRPr="00540798">
        <w:rPr>
          <w:rFonts w:ascii="Calibri" w:eastAsia="Calibri" w:hAnsi="Calibri" w:cs="Calibri"/>
          <w:b/>
          <w:bCs/>
          <w:sz w:val="24"/>
          <w:szCs w:val="24"/>
        </w:rPr>
        <w:t>Present:</w:t>
      </w:r>
      <w:r w:rsidRPr="00540798">
        <w:rPr>
          <w:rFonts w:ascii="Calibri" w:eastAsia="Calibri" w:hAnsi="Calibri" w:cs="Calibri"/>
          <w:sz w:val="24"/>
          <w:szCs w:val="24"/>
        </w:rPr>
        <w:t xml:space="preserve"> Pat Patton</w:t>
      </w:r>
      <w:r w:rsidR="00A65F2C" w:rsidRPr="00540798">
        <w:rPr>
          <w:rFonts w:ascii="Calibri" w:eastAsia="Calibri" w:hAnsi="Calibri" w:cs="Calibri"/>
          <w:sz w:val="24"/>
          <w:szCs w:val="24"/>
        </w:rPr>
        <w:t xml:space="preserve"> (President)</w:t>
      </w:r>
      <w:r w:rsidRPr="00540798">
        <w:rPr>
          <w:rFonts w:ascii="Calibri" w:eastAsia="Calibri" w:hAnsi="Calibri" w:cs="Calibri"/>
          <w:sz w:val="24"/>
          <w:szCs w:val="24"/>
        </w:rPr>
        <w:t xml:space="preserve">, </w:t>
      </w:r>
      <w:r w:rsidR="00A65F2C" w:rsidRPr="00540798">
        <w:rPr>
          <w:rFonts w:ascii="Calibri" w:eastAsia="Calibri" w:hAnsi="Calibri" w:cs="Calibri"/>
          <w:sz w:val="24"/>
          <w:szCs w:val="24"/>
        </w:rPr>
        <w:t xml:space="preserve">Meera Bondre, Shirley Gillett, Joy Hurst, Lynne Kent, </w:t>
      </w:r>
      <w:r w:rsidRPr="00540798">
        <w:rPr>
          <w:rFonts w:ascii="Calibri" w:eastAsia="Calibri" w:hAnsi="Calibri" w:cs="Calibri"/>
          <w:sz w:val="24"/>
          <w:szCs w:val="24"/>
        </w:rPr>
        <w:t xml:space="preserve">Gisele Scanlon, </w:t>
      </w:r>
      <w:r w:rsidR="00A65F2C" w:rsidRPr="00540798">
        <w:rPr>
          <w:rFonts w:ascii="Calibri" w:eastAsia="Calibri" w:hAnsi="Calibri" w:cs="Calibri"/>
          <w:sz w:val="24"/>
          <w:szCs w:val="24"/>
        </w:rPr>
        <w:t xml:space="preserve">Ujwala </w:t>
      </w:r>
      <w:r w:rsidR="003F6388" w:rsidRPr="00540798">
        <w:rPr>
          <w:rFonts w:ascii="Calibri" w:eastAsia="Calibri" w:hAnsi="Calibri" w:cs="Calibri"/>
          <w:sz w:val="24"/>
          <w:szCs w:val="24"/>
        </w:rPr>
        <w:t>Shinde</w:t>
      </w:r>
      <w:r w:rsidR="00A65F2C" w:rsidRPr="00EE0D19">
        <w:rPr>
          <w:rFonts w:ascii="Calibri" w:eastAsia="Calibri" w:hAnsi="Calibri" w:cs="Calibri"/>
          <w:sz w:val="24"/>
          <w:szCs w:val="24"/>
        </w:rPr>
        <w:t>,</w:t>
      </w:r>
      <w:r w:rsidR="00A65F2C" w:rsidRPr="00540798">
        <w:rPr>
          <w:rFonts w:ascii="Calibri" w:eastAsia="Calibri" w:hAnsi="Calibri" w:cs="Calibri"/>
          <w:color w:val="EE0000"/>
          <w:sz w:val="24"/>
          <w:szCs w:val="24"/>
        </w:rPr>
        <w:t xml:space="preserve"> </w:t>
      </w:r>
      <w:r w:rsidRPr="00540798">
        <w:rPr>
          <w:rFonts w:ascii="Calibri" w:eastAsia="Calibri" w:hAnsi="Calibri" w:cs="Calibri"/>
          <w:sz w:val="24"/>
          <w:szCs w:val="24"/>
        </w:rPr>
        <w:t>Saskia</w:t>
      </w:r>
      <w:r w:rsidR="003F6388" w:rsidRPr="00540798">
        <w:rPr>
          <w:rFonts w:ascii="Calibri" w:eastAsia="Calibri" w:hAnsi="Calibri" w:cs="Calibri"/>
          <w:sz w:val="24"/>
          <w:szCs w:val="24"/>
        </w:rPr>
        <w:t xml:space="preserve"> </w:t>
      </w:r>
      <w:r w:rsidRPr="00540798">
        <w:rPr>
          <w:rFonts w:ascii="Calibri" w:eastAsia="Calibri" w:hAnsi="Calibri" w:cs="Calibri"/>
          <w:sz w:val="24"/>
          <w:szCs w:val="24"/>
        </w:rPr>
        <w:t>Voortman, Stacy Dry Lara</w:t>
      </w:r>
      <w:r w:rsidR="00A65F2C" w:rsidRPr="00540798">
        <w:rPr>
          <w:rFonts w:ascii="Calibri" w:eastAsia="Calibri" w:hAnsi="Calibri" w:cs="Calibri"/>
          <w:sz w:val="24"/>
          <w:szCs w:val="24"/>
        </w:rPr>
        <w:t xml:space="preserve"> (Executive Director)</w:t>
      </w:r>
    </w:p>
    <w:p w14:paraId="23249D3D" w14:textId="3B685BA2" w:rsidR="0018295E" w:rsidRPr="00540798" w:rsidRDefault="00432DF0">
      <w:pPr>
        <w:rPr>
          <w:rFonts w:ascii="Calibri" w:eastAsia="Calibri" w:hAnsi="Calibri" w:cs="Calibri"/>
          <w:sz w:val="24"/>
          <w:szCs w:val="24"/>
        </w:rPr>
      </w:pPr>
      <w:r w:rsidRPr="00540798">
        <w:rPr>
          <w:rFonts w:ascii="Calibri" w:eastAsia="Calibri" w:hAnsi="Calibri" w:cs="Calibri"/>
          <w:b/>
          <w:bCs/>
          <w:sz w:val="24"/>
          <w:szCs w:val="24"/>
        </w:rPr>
        <w:t>Minute taker</w:t>
      </w:r>
      <w:r w:rsidRPr="00540798">
        <w:rPr>
          <w:rFonts w:ascii="Calibri" w:eastAsia="Calibri" w:hAnsi="Calibri" w:cs="Calibri"/>
          <w:sz w:val="24"/>
          <w:szCs w:val="24"/>
        </w:rPr>
        <w:t xml:space="preserve">: </w:t>
      </w:r>
      <w:r w:rsidR="00EE0D19">
        <w:rPr>
          <w:rFonts w:ascii="Calibri" w:eastAsia="Calibri" w:hAnsi="Calibri" w:cs="Calibri"/>
          <w:sz w:val="24"/>
          <w:szCs w:val="24"/>
        </w:rPr>
        <w:t>Pat Patton</w:t>
      </w:r>
    </w:p>
    <w:p w14:paraId="4EB0E7FA" w14:textId="50CCB69F" w:rsidR="0018295E" w:rsidRPr="00AD7639" w:rsidRDefault="00432DF0" w:rsidP="00AD7639">
      <w:pPr>
        <w:pStyle w:val="ListParagraph"/>
        <w:numPr>
          <w:ilvl w:val="0"/>
          <w:numId w:val="11"/>
        </w:numPr>
        <w:rPr>
          <w:rFonts w:ascii="Calibri" w:eastAsia="Calibri" w:hAnsi="Calibri" w:cs="Calibri"/>
          <w:sz w:val="24"/>
          <w:szCs w:val="24"/>
        </w:rPr>
      </w:pPr>
      <w:r w:rsidRPr="00AD7639">
        <w:rPr>
          <w:rFonts w:ascii="Calibri" w:eastAsia="Calibri" w:hAnsi="Calibri" w:cs="Calibri"/>
          <w:b/>
          <w:bCs/>
          <w:sz w:val="24"/>
          <w:szCs w:val="24"/>
        </w:rPr>
        <w:t>Agenda:</w:t>
      </w:r>
      <w:r w:rsidR="00EE0D19" w:rsidRPr="00AD7639">
        <w:rPr>
          <w:rFonts w:ascii="Calibri" w:eastAsia="Calibri" w:hAnsi="Calibri" w:cs="Calibri"/>
          <w:b/>
          <w:bCs/>
          <w:sz w:val="24"/>
          <w:szCs w:val="24"/>
        </w:rPr>
        <w:t xml:space="preserve"> </w:t>
      </w:r>
      <w:r w:rsidRPr="00AD7639">
        <w:rPr>
          <w:rFonts w:ascii="Calibri" w:eastAsia="Calibri" w:hAnsi="Calibri" w:cs="Calibri"/>
          <w:sz w:val="24"/>
          <w:szCs w:val="24"/>
        </w:rPr>
        <w:t>A</w:t>
      </w:r>
      <w:r w:rsidR="00EE0D19" w:rsidRPr="00AD7639">
        <w:rPr>
          <w:rFonts w:ascii="Calibri" w:eastAsia="Calibri" w:hAnsi="Calibri" w:cs="Calibri"/>
          <w:sz w:val="24"/>
          <w:szCs w:val="24"/>
        </w:rPr>
        <w:t xml:space="preserve">ddition of </w:t>
      </w:r>
      <w:r w:rsidR="003850D2">
        <w:rPr>
          <w:rFonts w:ascii="Calibri" w:eastAsia="Calibri" w:hAnsi="Calibri" w:cs="Calibri"/>
          <w:sz w:val="24"/>
          <w:szCs w:val="24"/>
        </w:rPr>
        <w:t>report on the m</w:t>
      </w:r>
      <w:r w:rsidR="00AD7639" w:rsidRPr="00AD7639">
        <w:rPr>
          <w:rFonts w:ascii="Calibri" w:eastAsia="Calibri" w:hAnsi="Calibri" w:cs="Calibri"/>
          <w:sz w:val="24"/>
          <w:szCs w:val="24"/>
        </w:rPr>
        <w:t xml:space="preserve">eeting of </w:t>
      </w:r>
      <w:r w:rsidR="003850D2">
        <w:rPr>
          <w:rFonts w:ascii="Calibri" w:eastAsia="Calibri" w:hAnsi="Calibri" w:cs="Calibri"/>
          <w:sz w:val="24"/>
          <w:szCs w:val="24"/>
        </w:rPr>
        <w:t>the Executive Director</w:t>
      </w:r>
      <w:r w:rsidR="00AD7639" w:rsidRPr="00AD7639">
        <w:rPr>
          <w:rFonts w:ascii="Calibri" w:eastAsia="Calibri" w:hAnsi="Calibri" w:cs="Calibri"/>
          <w:sz w:val="24"/>
          <w:szCs w:val="24"/>
        </w:rPr>
        <w:t xml:space="preserve"> with </w:t>
      </w:r>
      <w:r w:rsidR="003850D2">
        <w:rPr>
          <w:rFonts w:ascii="Calibri" w:eastAsia="Calibri" w:hAnsi="Calibri" w:cs="Calibri"/>
          <w:sz w:val="24"/>
          <w:szCs w:val="24"/>
        </w:rPr>
        <w:t xml:space="preserve">the </w:t>
      </w:r>
      <w:r w:rsidR="00E33D3E">
        <w:rPr>
          <w:rFonts w:ascii="Calibri" w:eastAsia="Calibri" w:hAnsi="Calibri" w:cs="Calibri"/>
          <w:sz w:val="24"/>
          <w:szCs w:val="24"/>
        </w:rPr>
        <w:t>South Africa Association of Women Graduates</w:t>
      </w:r>
      <w:r w:rsidR="00AD7639" w:rsidRPr="00AD7639">
        <w:rPr>
          <w:rFonts w:ascii="Calibri" w:eastAsia="Calibri" w:hAnsi="Calibri" w:cs="Calibri"/>
          <w:sz w:val="24"/>
          <w:szCs w:val="24"/>
        </w:rPr>
        <w:t xml:space="preserve"> as part of </w:t>
      </w:r>
      <w:r w:rsidR="003850D2">
        <w:rPr>
          <w:rFonts w:ascii="Calibri" w:eastAsia="Calibri" w:hAnsi="Calibri" w:cs="Calibri"/>
          <w:sz w:val="24"/>
          <w:szCs w:val="24"/>
        </w:rPr>
        <w:t xml:space="preserve">the </w:t>
      </w:r>
      <w:r w:rsidR="00AD7639" w:rsidRPr="00AD7639">
        <w:rPr>
          <w:rFonts w:ascii="Calibri" w:eastAsia="Calibri" w:hAnsi="Calibri" w:cs="Calibri"/>
          <w:sz w:val="24"/>
          <w:szCs w:val="24"/>
        </w:rPr>
        <w:t>ED report; Fundraising Committee Convenor approval; and defer item 7</w:t>
      </w:r>
      <w:r w:rsidR="003850D2">
        <w:rPr>
          <w:rFonts w:ascii="Calibri" w:eastAsia="Calibri" w:hAnsi="Calibri" w:cs="Calibri"/>
          <w:sz w:val="24"/>
          <w:szCs w:val="24"/>
        </w:rPr>
        <w:t>e (</w:t>
      </w:r>
      <w:proofErr w:type="spellStart"/>
      <w:r w:rsidR="003850D2">
        <w:rPr>
          <w:rFonts w:ascii="Calibri" w:eastAsia="Calibri" w:hAnsi="Calibri" w:cs="Calibri"/>
          <w:sz w:val="24"/>
          <w:szCs w:val="24"/>
        </w:rPr>
        <w:t>i</w:t>
      </w:r>
      <w:proofErr w:type="spellEnd"/>
      <w:r w:rsidR="00AD7639" w:rsidRPr="00AD7639">
        <w:rPr>
          <w:rFonts w:ascii="Calibri" w:eastAsia="Calibri" w:hAnsi="Calibri" w:cs="Calibri"/>
          <w:sz w:val="24"/>
          <w:szCs w:val="24"/>
        </w:rPr>
        <w:t>)</w:t>
      </w:r>
      <w:r w:rsidR="003850D2">
        <w:rPr>
          <w:rFonts w:ascii="Calibri" w:eastAsia="Calibri" w:hAnsi="Calibri" w:cs="Calibri"/>
          <w:sz w:val="24"/>
          <w:szCs w:val="24"/>
        </w:rPr>
        <w:t xml:space="preserve"> VP Legal &amp; Governance report</w:t>
      </w:r>
      <w:r w:rsidR="003B0580" w:rsidRPr="00AD7639">
        <w:rPr>
          <w:rFonts w:ascii="Calibri" w:eastAsia="Calibri" w:hAnsi="Calibri" w:cs="Calibri"/>
          <w:sz w:val="24"/>
          <w:szCs w:val="24"/>
        </w:rPr>
        <w:t>.</w:t>
      </w:r>
    </w:p>
    <w:p w14:paraId="05A08BEA" w14:textId="39C760F0" w:rsidR="00AD7639" w:rsidRDefault="00AD7639" w:rsidP="00AD7639">
      <w:pPr>
        <w:pStyle w:val="ListParagraph"/>
        <w:rPr>
          <w:rFonts w:ascii="Calibri" w:eastAsia="Calibri" w:hAnsi="Calibri" w:cs="Calibri"/>
          <w:b/>
          <w:bCs/>
          <w:sz w:val="24"/>
          <w:szCs w:val="24"/>
        </w:rPr>
      </w:pPr>
      <w:r>
        <w:rPr>
          <w:rFonts w:ascii="Calibri" w:eastAsia="Calibri" w:hAnsi="Calibri" w:cs="Calibri"/>
          <w:b/>
          <w:bCs/>
          <w:sz w:val="24"/>
          <w:szCs w:val="24"/>
        </w:rPr>
        <w:t xml:space="preserve">Motion: </w:t>
      </w:r>
      <w:r w:rsidRPr="00AD7639">
        <w:rPr>
          <w:rFonts w:ascii="Calibri" w:eastAsia="Calibri" w:hAnsi="Calibri" w:cs="Calibri"/>
          <w:sz w:val="24"/>
          <w:szCs w:val="24"/>
        </w:rPr>
        <w:t>Joy Hurst; Second: Saskia Voortman. That the Agenda be approved with additions.</w:t>
      </w:r>
      <w:r>
        <w:rPr>
          <w:rFonts w:ascii="Calibri" w:eastAsia="Calibri" w:hAnsi="Calibri" w:cs="Calibri"/>
          <w:b/>
          <w:bCs/>
          <w:sz w:val="24"/>
          <w:szCs w:val="24"/>
        </w:rPr>
        <w:t xml:space="preserve"> </w:t>
      </w:r>
    </w:p>
    <w:p w14:paraId="68E13ABB" w14:textId="0BA59A4B" w:rsidR="00AD7639" w:rsidRPr="00AD7639" w:rsidRDefault="00AD7639" w:rsidP="00AD7639">
      <w:pPr>
        <w:pStyle w:val="ListParagraph"/>
        <w:rPr>
          <w:rFonts w:ascii="Calibri" w:eastAsia="Calibri" w:hAnsi="Calibri" w:cs="Calibri"/>
          <w:b/>
          <w:bCs/>
          <w:sz w:val="24"/>
          <w:szCs w:val="24"/>
        </w:rPr>
      </w:pPr>
      <w:r>
        <w:rPr>
          <w:rFonts w:ascii="Calibri" w:eastAsia="Calibri" w:hAnsi="Calibri" w:cs="Calibri"/>
          <w:b/>
          <w:bCs/>
          <w:sz w:val="24"/>
          <w:szCs w:val="24"/>
        </w:rPr>
        <w:t>CARRIED</w:t>
      </w:r>
    </w:p>
    <w:p w14:paraId="73C05236" w14:textId="77777777" w:rsidR="0018295E" w:rsidRPr="00540798" w:rsidRDefault="00432DF0">
      <w:pPr>
        <w:rPr>
          <w:rFonts w:ascii="Calibri" w:eastAsia="Calibri" w:hAnsi="Calibri" w:cs="Calibri"/>
          <w:sz w:val="24"/>
          <w:szCs w:val="24"/>
        </w:rPr>
      </w:pPr>
      <w:r w:rsidRPr="00540798">
        <w:rPr>
          <w:rFonts w:ascii="Calibri" w:eastAsia="Calibri" w:hAnsi="Calibri" w:cs="Calibri"/>
          <w:b/>
          <w:bCs/>
          <w:sz w:val="24"/>
          <w:szCs w:val="24"/>
        </w:rPr>
        <w:t xml:space="preserve">2. Conflict of Interest: </w:t>
      </w:r>
      <w:r w:rsidRPr="00540798">
        <w:rPr>
          <w:rFonts w:ascii="Calibri" w:eastAsia="Calibri" w:hAnsi="Calibri" w:cs="Calibri"/>
          <w:sz w:val="24"/>
          <w:szCs w:val="24"/>
        </w:rPr>
        <w:t>None declared</w:t>
      </w:r>
    </w:p>
    <w:p w14:paraId="31026666" w14:textId="22EDB915" w:rsidR="005D74A3" w:rsidRDefault="00432DF0">
      <w:pPr>
        <w:spacing w:after="0"/>
        <w:rPr>
          <w:rFonts w:ascii="Calibri" w:eastAsia="Calibri" w:hAnsi="Calibri" w:cs="Calibri"/>
          <w:sz w:val="24"/>
          <w:szCs w:val="24"/>
        </w:rPr>
      </w:pPr>
      <w:r w:rsidRPr="00540798">
        <w:rPr>
          <w:rFonts w:ascii="Calibri" w:eastAsia="Calibri" w:hAnsi="Calibri" w:cs="Calibri"/>
          <w:b/>
          <w:bCs/>
          <w:sz w:val="24"/>
          <w:szCs w:val="24"/>
        </w:rPr>
        <w:t xml:space="preserve">3. Minutes: </w:t>
      </w:r>
      <w:r w:rsidR="00C90B23">
        <w:rPr>
          <w:rFonts w:ascii="Calibri" w:eastAsia="Calibri" w:hAnsi="Calibri" w:cs="Calibri"/>
          <w:sz w:val="24"/>
          <w:szCs w:val="24"/>
        </w:rPr>
        <w:t>Approv</w:t>
      </w:r>
      <w:r w:rsidR="00B76C97">
        <w:rPr>
          <w:rFonts w:ascii="Calibri" w:eastAsia="Calibri" w:hAnsi="Calibri" w:cs="Calibri"/>
          <w:sz w:val="24"/>
          <w:szCs w:val="24"/>
        </w:rPr>
        <w:t xml:space="preserve">al of </w:t>
      </w:r>
      <w:r w:rsidRPr="00540798">
        <w:rPr>
          <w:rFonts w:ascii="Calibri" w:eastAsia="Calibri" w:hAnsi="Calibri" w:cs="Calibri"/>
          <w:sz w:val="24"/>
          <w:szCs w:val="24"/>
        </w:rPr>
        <w:t xml:space="preserve">the </w:t>
      </w:r>
      <w:r w:rsidR="00C92837">
        <w:rPr>
          <w:rFonts w:ascii="Calibri" w:eastAsia="Calibri" w:hAnsi="Calibri" w:cs="Calibri"/>
          <w:sz w:val="24"/>
          <w:szCs w:val="24"/>
        </w:rPr>
        <w:t>M</w:t>
      </w:r>
      <w:r w:rsidRPr="00540798">
        <w:rPr>
          <w:rFonts w:ascii="Calibri" w:eastAsia="Calibri" w:hAnsi="Calibri" w:cs="Calibri"/>
          <w:sz w:val="24"/>
          <w:szCs w:val="24"/>
        </w:rPr>
        <w:t xml:space="preserve">inutes of </w:t>
      </w:r>
      <w:r w:rsidR="00A55C61">
        <w:rPr>
          <w:rFonts w:ascii="Calibri" w:eastAsia="Calibri" w:hAnsi="Calibri" w:cs="Calibri"/>
          <w:sz w:val="24"/>
          <w:szCs w:val="24"/>
        </w:rPr>
        <w:t>2</w:t>
      </w:r>
      <w:r w:rsidR="005D74A3">
        <w:rPr>
          <w:rFonts w:ascii="Calibri" w:eastAsia="Calibri" w:hAnsi="Calibri" w:cs="Calibri"/>
          <w:sz w:val="24"/>
          <w:szCs w:val="24"/>
        </w:rPr>
        <w:t>1</w:t>
      </w:r>
      <w:r w:rsidR="008725B1" w:rsidRPr="00540798">
        <w:rPr>
          <w:rFonts w:ascii="Calibri" w:eastAsia="Calibri" w:hAnsi="Calibri" w:cs="Calibri"/>
          <w:sz w:val="24"/>
          <w:szCs w:val="24"/>
        </w:rPr>
        <w:t xml:space="preserve"> </w:t>
      </w:r>
      <w:r w:rsidR="005D74A3">
        <w:rPr>
          <w:rFonts w:ascii="Calibri" w:eastAsia="Calibri" w:hAnsi="Calibri" w:cs="Calibri"/>
          <w:sz w:val="24"/>
          <w:szCs w:val="24"/>
        </w:rPr>
        <w:t>April</w:t>
      </w:r>
      <w:r w:rsidR="008725B1" w:rsidRPr="00540798">
        <w:rPr>
          <w:rFonts w:ascii="Calibri" w:eastAsia="Calibri" w:hAnsi="Calibri" w:cs="Calibri"/>
          <w:sz w:val="24"/>
          <w:szCs w:val="24"/>
        </w:rPr>
        <w:t xml:space="preserve"> </w:t>
      </w:r>
      <w:r w:rsidRPr="00540798">
        <w:rPr>
          <w:rFonts w:ascii="Calibri" w:eastAsia="Calibri" w:hAnsi="Calibri" w:cs="Calibri"/>
          <w:sz w:val="24"/>
          <w:szCs w:val="24"/>
        </w:rPr>
        <w:t>202</w:t>
      </w:r>
      <w:r w:rsidR="00A65F2C" w:rsidRPr="00540798">
        <w:rPr>
          <w:rFonts w:ascii="Calibri" w:eastAsia="Calibri" w:hAnsi="Calibri" w:cs="Calibri"/>
          <w:sz w:val="24"/>
          <w:szCs w:val="24"/>
        </w:rPr>
        <w:t>6</w:t>
      </w:r>
      <w:r w:rsidR="00C92837">
        <w:rPr>
          <w:rFonts w:ascii="Calibri" w:eastAsia="Calibri" w:hAnsi="Calibri" w:cs="Calibri"/>
          <w:sz w:val="24"/>
          <w:szCs w:val="24"/>
        </w:rPr>
        <w:t>.</w:t>
      </w:r>
    </w:p>
    <w:p w14:paraId="0062C3AF" w14:textId="549B4EE7" w:rsidR="005D74A3" w:rsidRDefault="00C92837" w:rsidP="00B76C97">
      <w:pPr>
        <w:pStyle w:val="ListParagraph"/>
        <w:tabs>
          <w:tab w:val="left" w:pos="270"/>
          <w:tab w:val="left" w:pos="360"/>
        </w:tabs>
        <w:ind w:left="360" w:hanging="360"/>
        <w:rPr>
          <w:rFonts w:ascii="Calibri" w:eastAsia="Calibri" w:hAnsi="Calibri" w:cs="Calibri"/>
          <w:b/>
          <w:bCs/>
          <w:sz w:val="24"/>
          <w:szCs w:val="24"/>
        </w:rPr>
      </w:pPr>
      <w:r>
        <w:rPr>
          <w:rFonts w:ascii="Calibri" w:eastAsia="Calibri" w:hAnsi="Calibri" w:cs="Calibri"/>
          <w:sz w:val="24"/>
          <w:szCs w:val="24"/>
        </w:rPr>
        <w:t xml:space="preserve">     </w:t>
      </w:r>
      <w:r w:rsidR="005D74A3">
        <w:rPr>
          <w:rFonts w:ascii="Calibri" w:eastAsia="Calibri" w:hAnsi="Calibri" w:cs="Calibri"/>
          <w:b/>
          <w:bCs/>
          <w:sz w:val="24"/>
          <w:szCs w:val="24"/>
        </w:rPr>
        <w:t xml:space="preserve">Motion: </w:t>
      </w:r>
      <w:r w:rsidR="005D74A3" w:rsidRPr="00AD7639">
        <w:rPr>
          <w:rFonts w:ascii="Calibri" w:eastAsia="Calibri" w:hAnsi="Calibri" w:cs="Calibri"/>
          <w:sz w:val="24"/>
          <w:szCs w:val="24"/>
        </w:rPr>
        <w:t xml:space="preserve">Joy Hurst; Second: Saskia Voortman. That the </w:t>
      </w:r>
      <w:r w:rsidR="005D74A3">
        <w:rPr>
          <w:rFonts w:ascii="Calibri" w:eastAsia="Calibri" w:hAnsi="Calibri" w:cs="Calibri"/>
          <w:sz w:val="24"/>
          <w:szCs w:val="24"/>
        </w:rPr>
        <w:t>Minutes</w:t>
      </w:r>
      <w:r w:rsidR="005D74A3" w:rsidRPr="00AD7639">
        <w:rPr>
          <w:rFonts w:ascii="Calibri" w:eastAsia="Calibri" w:hAnsi="Calibri" w:cs="Calibri"/>
          <w:sz w:val="24"/>
          <w:szCs w:val="24"/>
        </w:rPr>
        <w:t xml:space="preserve"> </w:t>
      </w:r>
      <w:r w:rsidR="00B76C97">
        <w:rPr>
          <w:rFonts w:ascii="Calibri" w:eastAsia="Calibri" w:hAnsi="Calibri" w:cs="Calibri"/>
          <w:sz w:val="24"/>
          <w:szCs w:val="24"/>
        </w:rPr>
        <w:t xml:space="preserve">of 21 April 2026 </w:t>
      </w:r>
      <w:r w:rsidR="005D74A3" w:rsidRPr="00AD7639">
        <w:rPr>
          <w:rFonts w:ascii="Calibri" w:eastAsia="Calibri" w:hAnsi="Calibri" w:cs="Calibri"/>
          <w:sz w:val="24"/>
          <w:szCs w:val="24"/>
        </w:rPr>
        <w:t xml:space="preserve">be approved </w:t>
      </w:r>
      <w:r w:rsidR="005D74A3">
        <w:rPr>
          <w:rFonts w:ascii="Calibri" w:eastAsia="Calibri" w:hAnsi="Calibri" w:cs="Calibri"/>
          <w:sz w:val="24"/>
          <w:szCs w:val="24"/>
        </w:rPr>
        <w:t>as circulated</w:t>
      </w:r>
      <w:r w:rsidR="005D74A3" w:rsidRPr="00AD7639">
        <w:rPr>
          <w:rFonts w:ascii="Calibri" w:eastAsia="Calibri" w:hAnsi="Calibri" w:cs="Calibri"/>
          <w:sz w:val="24"/>
          <w:szCs w:val="24"/>
        </w:rPr>
        <w:t>.</w:t>
      </w:r>
    </w:p>
    <w:p w14:paraId="341ECD24" w14:textId="09060E0D" w:rsidR="0018295E" w:rsidRPr="005D74A3" w:rsidRDefault="005D74A3" w:rsidP="005D74A3">
      <w:pPr>
        <w:pStyle w:val="ListParagraph"/>
        <w:tabs>
          <w:tab w:val="left" w:pos="270"/>
        </w:tabs>
        <w:ind w:left="0"/>
        <w:rPr>
          <w:rFonts w:ascii="Calibri" w:eastAsia="Calibri" w:hAnsi="Calibri" w:cs="Calibri"/>
          <w:b/>
          <w:bCs/>
          <w:sz w:val="24"/>
          <w:szCs w:val="24"/>
        </w:rPr>
      </w:pPr>
      <w:r>
        <w:rPr>
          <w:rFonts w:ascii="Calibri" w:eastAsia="Calibri" w:hAnsi="Calibri" w:cs="Calibri"/>
          <w:b/>
          <w:bCs/>
          <w:sz w:val="24"/>
          <w:szCs w:val="24"/>
        </w:rPr>
        <w:tab/>
        <w:t>CARRIED</w:t>
      </w:r>
      <w:r w:rsidR="00C92837">
        <w:rPr>
          <w:rFonts w:ascii="Calibri" w:eastAsia="Calibri" w:hAnsi="Calibri" w:cs="Calibri"/>
          <w:sz w:val="24"/>
          <w:szCs w:val="24"/>
        </w:rPr>
        <w:t xml:space="preserve">             </w:t>
      </w:r>
    </w:p>
    <w:p w14:paraId="40929ACE" w14:textId="3D72C1B2" w:rsidR="0018295E" w:rsidRPr="00540798" w:rsidRDefault="00432DF0">
      <w:pPr>
        <w:spacing w:after="0"/>
        <w:rPr>
          <w:rFonts w:ascii="Calibri" w:eastAsia="Calibri" w:hAnsi="Calibri" w:cs="Calibri"/>
          <w:sz w:val="24"/>
          <w:szCs w:val="24"/>
        </w:rPr>
      </w:pPr>
      <w:r w:rsidRPr="00540798">
        <w:rPr>
          <w:rFonts w:ascii="Calibri" w:eastAsia="Calibri" w:hAnsi="Calibri" w:cs="Calibri"/>
          <w:b/>
          <w:bCs/>
          <w:sz w:val="24"/>
          <w:szCs w:val="24"/>
        </w:rPr>
        <w:t xml:space="preserve">4. Standing Reports </w:t>
      </w:r>
    </w:p>
    <w:p w14:paraId="0D2F5CB1" w14:textId="6F3E7B18" w:rsidR="006871BB" w:rsidRDefault="00432DF0" w:rsidP="00853423">
      <w:pPr>
        <w:spacing w:after="0"/>
        <w:ind w:left="720"/>
        <w:rPr>
          <w:rFonts w:ascii="Calibri" w:eastAsia="Calibri" w:hAnsi="Calibri" w:cs="Calibri"/>
          <w:sz w:val="24"/>
          <w:szCs w:val="24"/>
        </w:rPr>
      </w:pPr>
      <w:r w:rsidRPr="00540798">
        <w:rPr>
          <w:rFonts w:ascii="Calibri" w:eastAsia="Calibri" w:hAnsi="Calibri" w:cs="Calibri"/>
          <w:b/>
          <w:bCs/>
          <w:sz w:val="24"/>
          <w:szCs w:val="24"/>
        </w:rPr>
        <w:t xml:space="preserve">a.  President Report: </w:t>
      </w:r>
      <w:r w:rsidR="00C92837" w:rsidRPr="00C92837">
        <w:rPr>
          <w:rFonts w:ascii="Calibri" w:eastAsia="Calibri" w:hAnsi="Calibri" w:cs="Calibri"/>
          <w:sz w:val="24"/>
          <w:szCs w:val="24"/>
        </w:rPr>
        <w:t>Pat Patton</w:t>
      </w:r>
      <w:r w:rsidR="006871BB">
        <w:rPr>
          <w:rFonts w:ascii="Calibri" w:eastAsia="Calibri" w:hAnsi="Calibri" w:cs="Calibri"/>
          <w:sz w:val="24"/>
          <w:szCs w:val="24"/>
        </w:rPr>
        <w:t xml:space="preserve"> submitted her written report highlighting </w:t>
      </w:r>
      <w:r w:rsidR="005D74A3">
        <w:rPr>
          <w:rFonts w:ascii="Calibri" w:eastAsia="Calibri" w:hAnsi="Calibri" w:cs="Calibri"/>
          <w:sz w:val="24"/>
          <w:szCs w:val="24"/>
        </w:rPr>
        <w:t xml:space="preserve">completion of </w:t>
      </w:r>
      <w:r w:rsidR="006871BB">
        <w:rPr>
          <w:rFonts w:ascii="Calibri" w:eastAsia="Calibri" w:hAnsi="Calibri" w:cs="Calibri"/>
          <w:sz w:val="24"/>
          <w:szCs w:val="24"/>
        </w:rPr>
        <w:t>the GWI Connects: NFA Regional Discussions held in March and April 2026</w:t>
      </w:r>
      <w:r w:rsidR="005D74A3">
        <w:rPr>
          <w:rFonts w:ascii="Calibri" w:eastAsia="Calibri" w:hAnsi="Calibri" w:cs="Calibri"/>
          <w:sz w:val="24"/>
          <w:szCs w:val="24"/>
        </w:rPr>
        <w:t xml:space="preserve"> and preparation for the follow up </w:t>
      </w:r>
      <w:r w:rsidR="005D74A3" w:rsidRPr="00A54C81">
        <w:rPr>
          <w:rFonts w:ascii="Calibri" w:eastAsia="Calibri" w:hAnsi="Calibri" w:cs="Calibri"/>
          <w:i/>
          <w:iCs/>
          <w:sz w:val="24"/>
          <w:szCs w:val="24"/>
        </w:rPr>
        <w:t>What We Heard</w:t>
      </w:r>
      <w:r w:rsidR="005D74A3">
        <w:rPr>
          <w:rFonts w:ascii="Calibri" w:eastAsia="Calibri" w:hAnsi="Calibri" w:cs="Calibri"/>
          <w:sz w:val="24"/>
          <w:szCs w:val="24"/>
        </w:rPr>
        <w:t xml:space="preserve"> NFA Regional Discussion on 3 June 2026 and the next step in the discussion with GWI-NL and VVAO is to wait for a proposal following the upcoming VVAO Annual meeting.</w:t>
      </w:r>
      <w:r w:rsidR="006871BB">
        <w:rPr>
          <w:rFonts w:ascii="Calibri" w:eastAsia="Calibri" w:hAnsi="Calibri" w:cs="Calibri"/>
          <w:sz w:val="24"/>
          <w:szCs w:val="24"/>
        </w:rPr>
        <w:t xml:space="preserve"> No questions or discussion raised. </w:t>
      </w:r>
    </w:p>
    <w:p w14:paraId="408E2E5F" w14:textId="77777777" w:rsidR="006871BB" w:rsidRDefault="006871BB" w:rsidP="00853423">
      <w:pPr>
        <w:spacing w:after="0"/>
        <w:ind w:left="720"/>
        <w:rPr>
          <w:rFonts w:ascii="Calibri" w:eastAsia="Calibri" w:hAnsi="Calibri" w:cs="Calibri"/>
          <w:sz w:val="24"/>
          <w:szCs w:val="24"/>
        </w:rPr>
      </w:pPr>
    </w:p>
    <w:p w14:paraId="199E4C31" w14:textId="77777777" w:rsidR="00A54C81" w:rsidRDefault="00432DF0" w:rsidP="00E33D3E">
      <w:pPr>
        <w:ind w:left="720"/>
        <w:rPr>
          <w:rFonts w:ascii="Calibri" w:eastAsia="Calibri" w:hAnsi="Calibri" w:cs="Calibri"/>
          <w:sz w:val="24"/>
          <w:szCs w:val="24"/>
        </w:rPr>
      </w:pPr>
      <w:r w:rsidRPr="00540798">
        <w:rPr>
          <w:rFonts w:ascii="Calibri" w:eastAsia="Calibri" w:hAnsi="Calibri" w:cs="Calibri"/>
          <w:b/>
          <w:bCs/>
          <w:sz w:val="24"/>
          <w:szCs w:val="24"/>
        </w:rPr>
        <w:t>b. Exec</w:t>
      </w:r>
      <w:r w:rsidR="00A54C81">
        <w:rPr>
          <w:rFonts w:ascii="Calibri" w:eastAsia="Calibri" w:hAnsi="Calibri" w:cs="Calibri"/>
          <w:b/>
          <w:bCs/>
          <w:sz w:val="24"/>
          <w:szCs w:val="24"/>
        </w:rPr>
        <w:t>utive</w:t>
      </w:r>
      <w:r w:rsidRPr="00540798">
        <w:rPr>
          <w:rFonts w:ascii="Calibri" w:eastAsia="Calibri" w:hAnsi="Calibri" w:cs="Calibri"/>
          <w:b/>
          <w:bCs/>
          <w:sz w:val="24"/>
          <w:szCs w:val="24"/>
        </w:rPr>
        <w:t xml:space="preserve"> Dir</w:t>
      </w:r>
      <w:r w:rsidR="00A54C81">
        <w:rPr>
          <w:rFonts w:ascii="Calibri" w:eastAsia="Calibri" w:hAnsi="Calibri" w:cs="Calibri"/>
          <w:b/>
          <w:bCs/>
          <w:sz w:val="24"/>
          <w:szCs w:val="24"/>
        </w:rPr>
        <w:t>ector</w:t>
      </w:r>
      <w:r w:rsidRPr="00540798">
        <w:rPr>
          <w:rFonts w:ascii="Calibri" w:eastAsia="Calibri" w:hAnsi="Calibri" w:cs="Calibri"/>
          <w:b/>
          <w:bCs/>
          <w:sz w:val="24"/>
          <w:szCs w:val="24"/>
        </w:rPr>
        <w:t xml:space="preserve"> Report: </w:t>
      </w:r>
      <w:r w:rsidR="006871BB">
        <w:rPr>
          <w:rFonts w:ascii="Calibri" w:eastAsia="Calibri" w:hAnsi="Calibri" w:cs="Calibri"/>
          <w:sz w:val="24"/>
          <w:szCs w:val="24"/>
        </w:rPr>
        <w:t xml:space="preserve">Stacy Dry Lara submitted her written Executive Director report and </w:t>
      </w:r>
      <w:r w:rsidR="005D74A3">
        <w:rPr>
          <w:rFonts w:ascii="Calibri" w:eastAsia="Calibri" w:hAnsi="Calibri" w:cs="Calibri"/>
          <w:sz w:val="24"/>
          <w:szCs w:val="24"/>
        </w:rPr>
        <w:t xml:space="preserve">noted that she had attended a large number of meetings over the month including </w:t>
      </w:r>
      <w:r w:rsidR="00876D63">
        <w:rPr>
          <w:rFonts w:ascii="Calibri" w:eastAsia="Calibri" w:hAnsi="Calibri" w:cs="Calibri"/>
          <w:sz w:val="24"/>
          <w:szCs w:val="24"/>
        </w:rPr>
        <w:t xml:space="preserve">a number of </w:t>
      </w:r>
      <w:r w:rsidR="00E33D3E">
        <w:rPr>
          <w:rFonts w:ascii="Calibri" w:eastAsia="Calibri" w:hAnsi="Calibri" w:cs="Calibri"/>
          <w:sz w:val="24"/>
          <w:szCs w:val="24"/>
        </w:rPr>
        <w:t>GWI committee meetings</w:t>
      </w:r>
      <w:r w:rsidR="00876D63">
        <w:rPr>
          <w:rFonts w:ascii="Calibri" w:eastAsia="Calibri" w:hAnsi="Calibri" w:cs="Calibri"/>
          <w:sz w:val="24"/>
          <w:szCs w:val="24"/>
        </w:rPr>
        <w:t xml:space="preserve"> and discussion meetings on GWI planning items</w:t>
      </w:r>
      <w:r w:rsidR="00E33D3E">
        <w:rPr>
          <w:rFonts w:ascii="Calibri" w:eastAsia="Calibri" w:hAnsi="Calibri" w:cs="Calibri"/>
          <w:sz w:val="24"/>
          <w:szCs w:val="24"/>
        </w:rPr>
        <w:t xml:space="preserve">, </w:t>
      </w:r>
      <w:r w:rsidR="005D74A3">
        <w:rPr>
          <w:rFonts w:ascii="Calibri" w:eastAsia="Calibri" w:hAnsi="Calibri" w:cs="Calibri"/>
          <w:sz w:val="24"/>
          <w:szCs w:val="24"/>
        </w:rPr>
        <w:t xml:space="preserve">coordination </w:t>
      </w:r>
      <w:r w:rsidR="00D01AF6">
        <w:rPr>
          <w:rFonts w:ascii="Calibri" w:eastAsia="Calibri" w:hAnsi="Calibri" w:cs="Calibri"/>
          <w:sz w:val="24"/>
          <w:szCs w:val="24"/>
        </w:rPr>
        <w:t xml:space="preserve">and </w:t>
      </w:r>
      <w:r w:rsidR="005D74A3">
        <w:rPr>
          <w:rFonts w:ascii="Calibri" w:eastAsia="Calibri" w:hAnsi="Calibri" w:cs="Calibri"/>
          <w:sz w:val="24"/>
          <w:szCs w:val="24"/>
        </w:rPr>
        <w:t xml:space="preserve">preparation for the revision to the GWI website, release of two GWI Update newsletters, </w:t>
      </w:r>
      <w:r w:rsidR="00E33D3E">
        <w:rPr>
          <w:rFonts w:ascii="Calibri" w:eastAsia="Calibri" w:hAnsi="Calibri" w:cs="Calibri"/>
          <w:sz w:val="24"/>
          <w:szCs w:val="24"/>
        </w:rPr>
        <w:t>preparation and coordination of the vote on the 35</w:t>
      </w:r>
      <w:r w:rsidR="00E33D3E" w:rsidRPr="00E33D3E">
        <w:rPr>
          <w:rFonts w:ascii="Calibri" w:eastAsia="Calibri" w:hAnsi="Calibri" w:cs="Calibri"/>
          <w:sz w:val="24"/>
          <w:szCs w:val="24"/>
          <w:vertAlign w:val="superscript"/>
        </w:rPr>
        <w:t>th</w:t>
      </w:r>
      <w:r w:rsidR="00E33D3E">
        <w:rPr>
          <w:rFonts w:ascii="Calibri" w:eastAsia="Calibri" w:hAnsi="Calibri" w:cs="Calibri"/>
          <w:sz w:val="24"/>
          <w:szCs w:val="24"/>
        </w:rPr>
        <w:t xml:space="preserve"> Triennial GA Minutes 21-23 May, preparation of the flyer at the 6-month notice period for</w:t>
      </w:r>
      <w:r w:rsidR="00D01AF6">
        <w:rPr>
          <w:rFonts w:ascii="Calibri" w:eastAsia="Calibri" w:hAnsi="Calibri" w:cs="Calibri"/>
          <w:sz w:val="24"/>
          <w:szCs w:val="24"/>
        </w:rPr>
        <w:t xml:space="preserve"> the</w:t>
      </w:r>
      <w:r w:rsidR="00E33D3E">
        <w:rPr>
          <w:rFonts w:ascii="Calibri" w:eastAsia="Calibri" w:hAnsi="Calibri" w:cs="Calibri"/>
          <w:sz w:val="24"/>
          <w:szCs w:val="24"/>
        </w:rPr>
        <w:t xml:space="preserve"> NFA Annual Meeting to be held 28 October 2026, GW</w:t>
      </w:r>
      <w:r w:rsidR="00D01AF6">
        <w:rPr>
          <w:rFonts w:ascii="Calibri" w:eastAsia="Calibri" w:hAnsi="Calibri" w:cs="Calibri"/>
          <w:sz w:val="24"/>
          <w:szCs w:val="24"/>
        </w:rPr>
        <w:t>I</w:t>
      </w:r>
      <w:r w:rsidR="00E33D3E">
        <w:rPr>
          <w:rFonts w:ascii="Calibri" w:eastAsia="Calibri" w:hAnsi="Calibri" w:cs="Calibri"/>
          <w:sz w:val="24"/>
          <w:szCs w:val="24"/>
        </w:rPr>
        <w:t xml:space="preserve"> financial reporting</w:t>
      </w:r>
      <w:r w:rsidR="00D01AF6">
        <w:rPr>
          <w:rFonts w:ascii="Calibri" w:eastAsia="Calibri" w:hAnsi="Calibri" w:cs="Calibri"/>
          <w:sz w:val="24"/>
          <w:szCs w:val="24"/>
        </w:rPr>
        <w:t>,</w:t>
      </w:r>
      <w:r w:rsidR="00E33D3E">
        <w:rPr>
          <w:rFonts w:ascii="Calibri" w:eastAsia="Calibri" w:hAnsi="Calibri" w:cs="Calibri"/>
          <w:sz w:val="24"/>
          <w:szCs w:val="24"/>
        </w:rPr>
        <w:t xml:space="preserve"> </w:t>
      </w:r>
    </w:p>
    <w:p w14:paraId="1975AB55" w14:textId="77777777" w:rsidR="00A54C81" w:rsidRDefault="00A54C81" w:rsidP="00E33D3E">
      <w:pPr>
        <w:ind w:left="720"/>
        <w:rPr>
          <w:rFonts w:ascii="Calibri" w:eastAsia="Calibri" w:hAnsi="Calibri" w:cs="Calibri"/>
          <w:sz w:val="24"/>
          <w:szCs w:val="24"/>
        </w:rPr>
      </w:pPr>
    </w:p>
    <w:p w14:paraId="2BABA6F5" w14:textId="77777777" w:rsidR="00A54C81" w:rsidRDefault="00A54C81" w:rsidP="00E33D3E">
      <w:pPr>
        <w:ind w:left="720"/>
        <w:rPr>
          <w:rFonts w:ascii="Calibri" w:eastAsia="Calibri" w:hAnsi="Calibri" w:cs="Calibri"/>
          <w:sz w:val="24"/>
          <w:szCs w:val="24"/>
        </w:rPr>
      </w:pPr>
    </w:p>
    <w:p w14:paraId="22F06D0D" w14:textId="523A8FCE" w:rsidR="00E33D3E" w:rsidRDefault="00E33D3E" w:rsidP="00E33D3E">
      <w:pPr>
        <w:ind w:left="720"/>
        <w:rPr>
          <w:rFonts w:ascii="Calibri" w:hAnsi="Calibri" w:cs="Calibri"/>
          <w:sz w:val="24"/>
          <w:szCs w:val="24"/>
          <w:lang w:val="en-US"/>
        </w:rPr>
      </w:pPr>
      <w:r>
        <w:rPr>
          <w:rFonts w:ascii="Calibri" w:eastAsia="Calibri" w:hAnsi="Calibri" w:cs="Calibri"/>
          <w:sz w:val="24"/>
          <w:szCs w:val="24"/>
        </w:rPr>
        <w:t>collat</w:t>
      </w:r>
      <w:r w:rsidR="00D01AF6">
        <w:rPr>
          <w:rFonts w:ascii="Calibri" w:eastAsia="Calibri" w:hAnsi="Calibri" w:cs="Calibri"/>
          <w:sz w:val="24"/>
          <w:szCs w:val="24"/>
        </w:rPr>
        <w:t>ing</w:t>
      </w:r>
      <w:r>
        <w:rPr>
          <w:rFonts w:ascii="Calibri" w:eastAsia="Calibri" w:hAnsi="Calibri" w:cs="Calibri"/>
          <w:sz w:val="24"/>
          <w:szCs w:val="24"/>
        </w:rPr>
        <w:t xml:space="preserve"> and preparation of the GWI delegates CSW </w:t>
      </w:r>
      <w:proofErr w:type="gramStart"/>
      <w:r>
        <w:rPr>
          <w:rFonts w:ascii="Calibri" w:eastAsia="Calibri" w:hAnsi="Calibri" w:cs="Calibri"/>
          <w:sz w:val="24"/>
          <w:szCs w:val="24"/>
        </w:rPr>
        <w:t>report</w:t>
      </w:r>
      <w:r w:rsidR="00D01AF6">
        <w:rPr>
          <w:rFonts w:ascii="Calibri" w:eastAsia="Calibri" w:hAnsi="Calibri" w:cs="Calibri"/>
          <w:sz w:val="24"/>
          <w:szCs w:val="24"/>
        </w:rPr>
        <w:t xml:space="preserve">, </w:t>
      </w:r>
      <w:r w:rsidR="00876D63">
        <w:rPr>
          <w:rFonts w:ascii="Calibri" w:eastAsia="Calibri" w:hAnsi="Calibri" w:cs="Calibri"/>
          <w:sz w:val="24"/>
          <w:szCs w:val="24"/>
        </w:rPr>
        <w:t>a</w:t>
      </w:r>
      <w:r w:rsidR="00A54C81">
        <w:rPr>
          <w:rFonts w:ascii="Calibri" w:eastAsia="Calibri" w:hAnsi="Calibri" w:cs="Calibri"/>
          <w:sz w:val="24"/>
          <w:szCs w:val="24"/>
        </w:rPr>
        <w:t>n</w:t>
      </w:r>
      <w:r w:rsidR="00876D63">
        <w:rPr>
          <w:rFonts w:ascii="Calibri" w:eastAsia="Calibri" w:hAnsi="Calibri" w:cs="Calibri"/>
          <w:sz w:val="24"/>
          <w:szCs w:val="24"/>
        </w:rPr>
        <w:t>d</w:t>
      </w:r>
      <w:proofErr w:type="gramEnd"/>
      <w:r w:rsidR="00876D63">
        <w:rPr>
          <w:rFonts w:ascii="Calibri" w:eastAsia="Calibri" w:hAnsi="Calibri" w:cs="Calibri"/>
          <w:sz w:val="24"/>
          <w:szCs w:val="24"/>
        </w:rPr>
        <w:t xml:space="preserve"> </w:t>
      </w:r>
      <w:r w:rsidR="00D01AF6">
        <w:rPr>
          <w:rFonts w:ascii="Calibri" w:eastAsia="Calibri" w:hAnsi="Calibri" w:cs="Calibri"/>
          <w:sz w:val="24"/>
          <w:szCs w:val="24"/>
        </w:rPr>
        <w:t xml:space="preserve">facilitating a </w:t>
      </w:r>
      <w:r w:rsidR="00A54C81">
        <w:rPr>
          <w:rFonts w:ascii="Calibri" w:eastAsia="Calibri" w:hAnsi="Calibri" w:cs="Calibri"/>
          <w:sz w:val="24"/>
          <w:szCs w:val="24"/>
        </w:rPr>
        <w:t xml:space="preserve">GWI-wide </w:t>
      </w:r>
      <w:r w:rsidR="00D01AF6">
        <w:rPr>
          <w:rFonts w:ascii="Calibri" w:eastAsia="Calibri" w:hAnsi="Calibri" w:cs="Calibri"/>
          <w:sz w:val="24"/>
          <w:szCs w:val="24"/>
        </w:rPr>
        <w:t>conversation with CFUW on Peatlands protection</w:t>
      </w:r>
      <w:r>
        <w:rPr>
          <w:rFonts w:ascii="Calibri" w:eastAsia="Calibri" w:hAnsi="Calibri" w:cs="Calibri"/>
          <w:sz w:val="24"/>
          <w:szCs w:val="24"/>
        </w:rPr>
        <w:t xml:space="preserve">. She also prepared for and attended </w:t>
      </w:r>
      <w:r w:rsidR="005D74A3">
        <w:rPr>
          <w:rFonts w:ascii="Calibri" w:eastAsia="Calibri" w:hAnsi="Calibri" w:cs="Calibri"/>
          <w:sz w:val="24"/>
          <w:szCs w:val="24"/>
        </w:rPr>
        <w:t xml:space="preserve">and </w:t>
      </w:r>
      <w:proofErr w:type="gramStart"/>
      <w:r w:rsidR="005D74A3">
        <w:rPr>
          <w:rFonts w:ascii="Calibri" w:eastAsia="Calibri" w:hAnsi="Calibri" w:cs="Calibri"/>
          <w:sz w:val="24"/>
          <w:szCs w:val="24"/>
        </w:rPr>
        <w:t>a number of</w:t>
      </w:r>
      <w:proofErr w:type="gramEnd"/>
      <w:r w:rsidR="005D74A3">
        <w:rPr>
          <w:rFonts w:ascii="Calibri" w:eastAsia="Calibri" w:hAnsi="Calibri" w:cs="Calibri"/>
          <w:sz w:val="24"/>
          <w:szCs w:val="24"/>
        </w:rPr>
        <w:t xml:space="preserve"> UN Agency meetings, notably the Office of the UN High Commission for Human Rights</w:t>
      </w:r>
      <w:r w:rsidR="00D01AF6">
        <w:rPr>
          <w:rFonts w:ascii="Calibri" w:eastAsia="Calibri" w:hAnsi="Calibri" w:cs="Calibri"/>
          <w:sz w:val="24"/>
          <w:szCs w:val="24"/>
        </w:rPr>
        <w:t xml:space="preserve"> (OHCHR)</w:t>
      </w:r>
      <w:r w:rsidR="005D74A3">
        <w:rPr>
          <w:rFonts w:ascii="Calibri" w:eastAsia="Calibri" w:hAnsi="Calibri" w:cs="Calibri"/>
          <w:sz w:val="24"/>
          <w:szCs w:val="24"/>
        </w:rPr>
        <w:t xml:space="preserve"> on Child Marriage for</w:t>
      </w:r>
      <w:r w:rsidR="00876D63">
        <w:rPr>
          <w:rFonts w:ascii="Calibri" w:eastAsia="Calibri" w:hAnsi="Calibri" w:cs="Calibri"/>
          <w:sz w:val="24"/>
          <w:szCs w:val="24"/>
        </w:rPr>
        <w:t xml:space="preserve"> </w:t>
      </w:r>
      <w:r w:rsidR="005D74A3">
        <w:rPr>
          <w:rFonts w:ascii="Calibri" w:eastAsia="Calibri" w:hAnsi="Calibri" w:cs="Calibri"/>
          <w:sz w:val="24"/>
          <w:szCs w:val="24"/>
        </w:rPr>
        <w:t>which a GWI submission was prepared</w:t>
      </w:r>
      <w:r>
        <w:rPr>
          <w:rFonts w:ascii="Calibri" w:eastAsia="Calibri" w:hAnsi="Calibri" w:cs="Calibri"/>
          <w:sz w:val="24"/>
          <w:szCs w:val="24"/>
        </w:rPr>
        <w:t xml:space="preserve">, the </w:t>
      </w:r>
      <w:r>
        <w:rPr>
          <w:rFonts w:ascii="Calibri" w:hAnsi="Calibri" w:cs="Calibri"/>
          <w:sz w:val="24"/>
          <w:szCs w:val="24"/>
          <w:lang w:val="en-US"/>
        </w:rPr>
        <w:t>United Nations reform consultation related to the UN80 reform recommendations, and the Human Rights Council reform meeting.</w:t>
      </w:r>
    </w:p>
    <w:p w14:paraId="5EF6B264" w14:textId="4E2C0DB4" w:rsidR="00876D63" w:rsidRDefault="00876D63" w:rsidP="00E33D3E">
      <w:pPr>
        <w:ind w:left="720"/>
        <w:rPr>
          <w:rFonts w:ascii="Calibri" w:eastAsia="Calibri" w:hAnsi="Calibri" w:cs="Calibri"/>
          <w:sz w:val="24"/>
          <w:szCs w:val="24"/>
        </w:rPr>
      </w:pPr>
      <w:r>
        <w:rPr>
          <w:rFonts w:ascii="Calibri" w:eastAsia="Calibri" w:hAnsi="Calibri" w:cs="Calibri"/>
          <w:sz w:val="24"/>
          <w:szCs w:val="24"/>
        </w:rPr>
        <w:t xml:space="preserve">South Africa Association of Women Graduates: this NFA is undergoing a leadership transition due to the unexpected death of the President. </w:t>
      </w:r>
    </w:p>
    <w:p w14:paraId="15B279D2" w14:textId="716CF888" w:rsidR="00876D63" w:rsidRDefault="00876D63" w:rsidP="00876D63">
      <w:pPr>
        <w:spacing w:after="0" w:line="276" w:lineRule="auto"/>
        <w:ind w:left="720"/>
        <w:rPr>
          <w:rFonts w:ascii="Calibri" w:eastAsia="Calibri" w:hAnsi="Calibri" w:cs="Calibri"/>
          <w:sz w:val="24"/>
          <w:szCs w:val="24"/>
        </w:rPr>
      </w:pPr>
      <w:r w:rsidRPr="00876D63">
        <w:rPr>
          <w:rFonts w:ascii="Calibri" w:eastAsia="Calibri" w:hAnsi="Calibri" w:cs="Calibri"/>
          <w:b/>
          <w:bCs/>
          <w:sz w:val="24"/>
          <w:szCs w:val="24"/>
        </w:rPr>
        <w:t>Motion</w:t>
      </w:r>
      <w:r>
        <w:rPr>
          <w:rFonts w:ascii="Calibri" w:eastAsia="Calibri" w:hAnsi="Calibri" w:cs="Calibri"/>
          <w:sz w:val="24"/>
          <w:szCs w:val="24"/>
        </w:rPr>
        <w:t xml:space="preserve">: Saskia Voortman; Second: Gisele Scanlon: to move to an </w:t>
      </w:r>
      <w:proofErr w:type="gramStart"/>
      <w:r w:rsidRPr="00876D63">
        <w:rPr>
          <w:rFonts w:ascii="Calibri" w:eastAsia="Calibri" w:hAnsi="Calibri" w:cs="Calibri"/>
          <w:i/>
          <w:iCs/>
          <w:sz w:val="24"/>
          <w:szCs w:val="24"/>
        </w:rPr>
        <w:t>in camera</w:t>
      </w:r>
      <w:proofErr w:type="gramEnd"/>
      <w:r>
        <w:rPr>
          <w:rFonts w:ascii="Calibri" w:eastAsia="Calibri" w:hAnsi="Calibri" w:cs="Calibri"/>
          <w:sz w:val="24"/>
          <w:szCs w:val="24"/>
        </w:rPr>
        <w:t xml:space="preserve"> meeting.</w:t>
      </w:r>
    </w:p>
    <w:p w14:paraId="4C260DF8" w14:textId="7F3EDC38" w:rsidR="00876D63" w:rsidRPr="00876D63" w:rsidRDefault="00876D63" w:rsidP="00876D63">
      <w:pPr>
        <w:spacing w:after="0" w:line="276" w:lineRule="auto"/>
        <w:ind w:left="720"/>
        <w:rPr>
          <w:rFonts w:ascii="Calibri" w:eastAsia="Calibri" w:hAnsi="Calibri" w:cs="Calibri"/>
          <w:b/>
          <w:bCs/>
          <w:sz w:val="24"/>
          <w:szCs w:val="24"/>
        </w:rPr>
      </w:pPr>
      <w:r w:rsidRPr="00876D63">
        <w:rPr>
          <w:rFonts w:ascii="Calibri" w:eastAsia="Calibri" w:hAnsi="Calibri" w:cs="Calibri"/>
          <w:b/>
          <w:bCs/>
          <w:sz w:val="24"/>
          <w:szCs w:val="24"/>
        </w:rPr>
        <w:t>CARRIED</w:t>
      </w:r>
    </w:p>
    <w:p w14:paraId="43119326" w14:textId="5066CF30" w:rsidR="00876D63" w:rsidRDefault="00876D63" w:rsidP="00876D63">
      <w:pPr>
        <w:spacing w:after="0" w:line="276" w:lineRule="auto"/>
        <w:ind w:left="720"/>
        <w:rPr>
          <w:rFonts w:ascii="Calibri" w:eastAsia="Calibri" w:hAnsi="Calibri" w:cs="Calibri"/>
          <w:sz w:val="24"/>
          <w:szCs w:val="24"/>
        </w:rPr>
      </w:pPr>
      <w:r w:rsidRPr="00876D63">
        <w:rPr>
          <w:rFonts w:ascii="Calibri" w:eastAsia="Calibri" w:hAnsi="Calibri" w:cs="Calibri"/>
          <w:b/>
          <w:bCs/>
          <w:sz w:val="24"/>
          <w:szCs w:val="24"/>
        </w:rPr>
        <w:t>Motion</w:t>
      </w:r>
      <w:r>
        <w:rPr>
          <w:rFonts w:ascii="Calibri" w:eastAsia="Calibri" w:hAnsi="Calibri" w:cs="Calibri"/>
          <w:sz w:val="24"/>
          <w:szCs w:val="24"/>
        </w:rPr>
        <w:t xml:space="preserve">: Gisele Scanlon; Second: Saskia Voortman: to move out of the </w:t>
      </w:r>
      <w:proofErr w:type="gramStart"/>
      <w:r w:rsidRPr="00876D63">
        <w:rPr>
          <w:rFonts w:ascii="Calibri" w:eastAsia="Calibri" w:hAnsi="Calibri" w:cs="Calibri"/>
          <w:i/>
          <w:iCs/>
          <w:sz w:val="24"/>
          <w:szCs w:val="24"/>
        </w:rPr>
        <w:t>in camera</w:t>
      </w:r>
      <w:proofErr w:type="gramEnd"/>
      <w:r>
        <w:rPr>
          <w:rFonts w:ascii="Calibri" w:eastAsia="Calibri" w:hAnsi="Calibri" w:cs="Calibri"/>
          <w:sz w:val="24"/>
          <w:szCs w:val="24"/>
        </w:rPr>
        <w:t xml:space="preserve"> meeting.</w:t>
      </w:r>
    </w:p>
    <w:p w14:paraId="1446E9E1" w14:textId="77777777" w:rsidR="00876D63" w:rsidRPr="00876D63" w:rsidRDefault="00876D63" w:rsidP="00876D63">
      <w:pPr>
        <w:spacing w:after="0" w:line="276" w:lineRule="auto"/>
        <w:ind w:left="720"/>
        <w:rPr>
          <w:rFonts w:ascii="Calibri" w:eastAsia="Calibri" w:hAnsi="Calibri" w:cs="Calibri"/>
          <w:b/>
          <w:bCs/>
          <w:sz w:val="24"/>
          <w:szCs w:val="24"/>
        </w:rPr>
      </w:pPr>
      <w:r w:rsidRPr="00876D63">
        <w:rPr>
          <w:rFonts w:ascii="Calibri" w:eastAsia="Calibri" w:hAnsi="Calibri" w:cs="Calibri"/>
          <w:b/>
          <w:bCs/>
          <w:sz w:val="24"/>
          <w:szCs w:val="24"/>
        </w:rPr>
        <w:t>CARRIED</w:t>
      </w:r>
    </w:p>
    <w:p w14:paraId="169A5FE7" w14:textId="02965BFA" w:rsidR="00876D63" w:rsidRDefault="00876D63" w:rsidP="00876D63">
      <w:pPr>
        <w:spacing w:after="0" w:line="276" w:lineRule="auto"/>
        <w:ind w:left="720"/>
        <w:rPr>
          <w:rFonts w:ascii="Calibri" w:eastAsia="Calibri" w:hAnsi="Calibri" w:cs="Calibri"/>
          <w:sz w:val="24"/>
          <w:szCs w:val="24"/>
        </w:rPr>
      </w:pPr>
      <w:r>
        <w:rPr>
          <w:rFonts w:ascii="Calibri" w:eastAsia="Calibri" w:hAnsi="Calibri" w:cs="Calibri"/>
          <w:sz w:val="24"/>
          <w:szCs w:val="24"/>
        </w:rPr>
        <w:t xml:space="preserve">Stacy will follow up with the NFA to request additional information in order that GWI can assist where possible. </w:t>
      </w:r>
    </w:p>
    <w:p w14:paraId="1D6FCCEA" w14:textId="77777777" w:rsidR="00876D63" w:rsidRPr="006871BB" w:rsidRDefault="00876D63" w:rsidP="00876D63">
      <w:pPr>
        <w:spacing w:after="0" w:line="276" w:lineRule="auto"/>
        <w:ind w:left="720"/>
        <w:rPr>
          <w:rFonts w:ascii="Calibri" w:eastAsia="Calibri" w:hAnsi="Calibri" w:cs="Calibri"/>
          <w:sz w:val="24"/>
          <w:szCs w:val="24"/>
        </w:rPr>
      </w:pPr>
    </w:p>
    <w:p w14:paraId="4954105C" w14:textId="73BE2AEB" w:rsidR="00D37CD8" w:rsidRPr="001735C2" w:rsidRDefault="00432DF0">
      <w:pPr>
        <w:rPr>
          <w:rFonts w:ascii="Calibri" w:eastAsia="Calibri" w:hAnsi="Calibri" w:cs="Calibri"/>
          <w:b/>
          <w:bCs/>
          <w:sz w:val="24"/>
          <w:szCs w:val="24"/>
        </w:rPr>
      </w:pPr>
      <w:r w:rsidRPr="001735C2">
        <w:rPr>
          <w:rFonts w:ascii="Calibri" w:eastAsia="Calibri" w:hAnsi="Calibri" w:cs="Calibri"/>
          <w:b/>
          <w:bCs/>
          <w:sz w:val="24"/>
          <w:szCs w:val="24"/>
        </w:rPr>
        <w:t>5. Business Arising</w:t>
      </w:r>
    </w:p>
    <w:p w14:paraId="7FDC5102" w14:textId="77777777" w:rsidR="00D37CD8" w:rsidRPr="001735C2" w:rsidRDefault="00D37CD8" w:rsidP="00D37CD8">
      <w:pPr>
        <w:numPr>
          <w:ilvl w:val="1"/>
          <w:numId w:val="12"/>
        </w:numPr>
        <w:spacing w:after="0" w:line="276" w:lineRule="auto"/>
        <w:rPr>
          <w:rFonts w:ascii="Calibri" w:eastAsia="Times New Roman" w:hAnsi="Calibri" w:cs="Calibri"/>
          <w:b/>
          <w:bCs/>
          <w:sz w:val="24"/>
          <w:szCs w:val="24"/>
          <w:lang w:val="en-US"/>
          <w14:ligatures w14:val="standardContextual"/>
        </w:rPr>
      </w:pPr>
      <w:r w:rsidRPr="001735C2">
        <w:rPr>
          <w:rFonts w:ascii="Calibri" w:eastAsia="Times New Roman" w:hAnsi="Calibri" w:cs="Calibri"/>
          <w:b/>
          <w:bCs/>
          <w:sz w:val="24"/>
          <w:szCs w:val="24"/>
          <w:lang w:val="en-US"/>
          <w14:ligatures w14:val="standardContextual"/>
        </w:rPr>
        <w:t>Committee Appointments-</w:t>
      </w:r>
    </w:p>
    <w:p w14:paraId="6266592B" w14:textId="3FC99A85" w:rsidR="00D37CD8" w:rsidRPr="001735C2" w:rsidRDefault="00692E5E" w:rsidP="00D37CD8">
      <w:pPr>
        <w:spacing w:after="0" w:line="276" w:lineRule="auto"/>
        <w:ind w:left="1440"/>
        <w:rPr>
          <w:rFonts w:ascii="Calibri" w:eastAsia="Times New Roman" w:hAnsi="Calibri" w:cs="Calibri"/>
          <w:sz w:val="24"/>
          <w:szCs w:val="24"/>
          <w:lang w:val="en-US"/>
          <w14:ligatures w14:val="standardContextual"/>
        </w:rPr>
      </w:pPr>
      <w:r w:rsidRPr="001735C2">
        <w:rPr>
          <w:rFonts w:ascii="Calibri" w:hAnsi="Calibri" w:cs="Calibri"/>
          <w:b/>
          <w:bCs/>
          <w:kern w:val="2"/>
          <w:sz w:val="24"/>
          <w:szCs w:val="24"/>
          <w:lang w:val="en-US"/>
          <w14:ligatures w14:val="standardContextual"/>
        </w:rPr>
        <w:t>Motion</w:t>
      </w:r>
      <w:r w:rsidR="00D37CD8" w:rsidRPr="001735C2">
        <w:rPr>
          <w:rFonts w:ascii="Calibri" w:hAnsi="Calibri" w:cs="Calibri"/>
          <w:kern w:val="2"/>
          <w:sz w:val="24"/>
          <w:szCs w:val="24"/>
          <w:lang w:val="en-US"/>
          <w14:ligatures w14:val="standardContextual"/>
        </w:rPr>
        <w:t>: Ujwala Shinde; Second: Joy Hurst: to appoint Eleni Tabua</w:t>
      </w:r>
      <w:r w:rsidRPr="001735C2">
        <w:rPr>
          <w:rFonts w:ascii="Calibri" w:hAnsi="Calibri" w:cs="Calibri"/>
          <w:kern w:val="2"/>
          <w:sz w:val="24"/>
          <w:szCs w:val="24"/>
          <w:lang w:val="en-US"/>
          <w14:ligatures w14:val="standardContextual"/>
        </w:rPr>
        <w:t xml:space="preserve"> (</w:t>
      </w:r>
      <w:r w:rsidR="00D37CD8" w:rsidRPr="001735C2">
        <w:rPr>
          <w:rFonts w:ascii="Calibri" w:hAnsi="Calibri" w:cs="Calibri"/>
          <w:kern w:val="2"/>
          <w:sz w:val="24"/>
          <w:szCs w:val="24"/>
          <w:lang w:val="en-US"/>
          <w14:ligatures w14:val="standardContextual"/>
        </w:rPr>
        <w:t>Fiji</w:t>
      </w:r>
      <w:r w:rsidRPr="001735C2">
        <w:rPr>
          <w:rFonts w:ascii="Calibri" w:hAnsi="Calibri" w:cs="Calibri"/>
          <w:kern w:val="2"/>
          <w:sz w:val="24"/>
          <w:szCs w:val="24"/>
          <w:lang w:val="en-US"/>
          <w14:ligatures w14:val="standardContextual"/>
        </w:rPr>
        <w:t>)</w:t>
      </w:r>
      <w:r w:rsidR="00D37CD8" w:rsidRPr="001735C2">
        <w:rPr>
          <w:rFonts w:ascii="Calibri" w:hAnsi="Calibri" w:cs="Calibri"/>
          <w:kern w:val="2"/>
          <w:sz w:val="24"/>
          <w:szCs w:val="24"/>
          <w:lang w:val="en-US"/>
          <w14:ligatures w14:val="standardContextual"/>
        </w:rPr>
        <w:t xml:space="preserve"> as a member of the </w:t>
      </w:r>
      <w:r w:rsidR="00D37CD8" w:rsidRPr="001735C2">
        <w:rPr>
          <w:rFonts w:ascii="Calibri" w:eastAsia="Times New Roman" w:hAnsi="Calibri" w:cs="Calibri"/>
          <w:sz w:val="24"/>
          <w:szCs w:val="24"/>
          <w:lang w:val="en-US"/>
          <w14:ligatures w14:val="standardContextual"/>
        </w:rPr>
        <w:t xml:space="preserve">Hegg </w:t>
      </w:r>
      <w:r w:rsidR="007C333A" w:rsidRPr="001735C2">
        <w:rPr>
          <w:rFonts w:ascii="Calibri" w:eastAsia="Times New Roman" w:hAnsi="Calibri" w:cs="Calibri"/>
          <w:sz w:val="24"/>
          <w:szCs w:val="24"/>
          <w:lang w:val="en-US"/>
          <w14:ligatures w14:val="standardContextual"/>
        </w:rPr>
        <w:t>Hoffet</w:t>
      </w:r>
      <w:r w:rsidR="00D37CD8" w:rsidRPr="001735C2">
        <w:rPr>
          <w:rFonts w:ascii="Calibri" w:eastAsia="Times New Roman" w:hAnsi="Calibri" w:cs="Calibri"/>
          <w:sz w:val="24"/>
          <w:szCs w:val="24"/>
          <w:lang w:val="en-US"/>
          <w14:ligatures w14:val="standardContextual"/>
        </w:rPr>
        <w:t xml:space="preserve"> Committee</w:t>
      </w:r>
      <w:r w:rsidRPr="001735C2">
        <w:rPr>
          <w:rFonts w:ascii="Calibri" w:eastAsia="Times New Roman" w:hAnsi="Calibri" w:cs="Calibri"/>
          <w:sz w:val="24"/>
          <w:szCs w:val="24"/>
          <w:lang w:val="en-US"/>
          <w14:ligatures w14:val="standardContextual"/>
        </w:rPr>
        <w:t>, fulfilling the young member requirement.</w:t>
      </w:r>
    </w:p>
    <w:p w14:paraId="4BBE910D" w14:textId="40C7AA0D" w:rsidR="00692E5E" w:rsidRPr="001735C2" w:rsidRDefault="00692E5E" w:rsidP="00D37CD8">
      <w:pPr>
        <w:spacing w:after="0" w:line="276" w:lineRule="auto"/>
        <w:ind w:left="1440"/>
        <w:rPr>
          <w:rFonts w:ascii="Calibri" w:eastAsia="Times New Roman" w:hAnsi="Calibri" w:cs="Calibri"/>
          <w:b/>
          <w:bCs/>
          <w:sz w:val="24"/>
          <w:szCs w:val="24"/>
          <w:lang w:val="en-US"/>
          <w14:ligatures w14:val="standardContextual"/>
        </w:rPr>
      </w:pPr>
      <w:r w:rsidRPr="001735C2">
        <w:rPr>
          <w:rFonts w:ascii="Calibri" w:eastAsia="Times New Roman" w:hAnsi="Calibri" w:cs="Calibri"/>
          <w:b/>
          <w:bCs/>
          <w:sz w:val="24"/>
          <w:szCs w:val="24"/>
          <w:lang w:val="en-US"/>
          <w14:ligatures w14:val="standardContextual"/>
        </w:rPr>
        <w:t>CARRIED</w:t>
      </w:r>
    </w:p>
    <w:p w14:paraId="7BCA8F1B" w14:textId="3EE005F8" w:rsidR="00692E5E" w:rsidRPr="001735C2" w:rsidRDefault="00692E5E" w:rsidP="00D37CD8">
      <w:pPr>
        <w:spacing w:after="0" w:line="276" w:lineRule="auto"/>
        <w:ind w:left="1440"/>
        <w:rPr>
          <w:rFonts w:ascii="Calibri" w:eastAsia="Times New Roman" w:hAnsi="Calibri" w:cs="Calibri"/>
          <w:sz w:val="24"/>
          <w:szCs w:val="24"/>
          <w:lang w:val="en-US"/>
          <w14:ligatures w14:val="standardContextual"/>
        </w:rPr>
      </w:pPr>
      <w:r w:rsidRPr="001735C2">
        <w:rPr>
          <w:rFonts w:ascii="Calibri" w:eastAsia="Times New Roman" w:hAnsi="Calibri" w:cs="Calibri"/>
          <w:b/>
          <w:bCs/>
          <w:sz w:val="24"/>
          <w:szCs w:val="24"/>
          <w:lang w:val="en-US"/>
          <w14:ligatures w14:val="standardContextual"/>
        </w:rPr>
        <w:t>Motion</w:t>
      </w:r>
      <w:r w:rsidRPr="001735C2">
        <w:rPr>
          <w:rFonts w:ascii="Calibri" w:eastAsia="Times New Roman" w:hAnsi="Calibri" w:cs="Calibri"/>
          <w:sz w:val="24"/>
          <w:szCs w:val="24"/>
          <w:lang w:val="en-US"/>
          <w14:ligatures w14:val="standardContextual"/>
        </w:rPr>
        <w:t>: Lynne Kent; Second: Shirley Gillett: to appoint Malvi Segovia (Paraguay) as the Convenor of the Fundraising Committee.</w:t>
      </w:r>
    </w:p>
    <w:p w14:paraId="636BA897" w14:textId="6D1F9958" w:rsidR="00692E5E" w:rsidRPr="001735C2" w:rsidRDefault="00692E5E" w:rsidP="00D37CD8">
      <w:pPr>
        <w:spacing w:after="0" w:line="276" w:lineRule="auto"/>
        <w:ind w:left="1440"/>
        <w:rPr>
          <w:rFonts w:ascii="Calibri" w:eastAsia="Times New Roman" w:hAnsi="Calibri" w:cs="Calibri"/>
          <w:b/>
          <w:bCs/>
          <w:sz w:val="24"/>
          <w:szCs w:val="24"/>
          <w:lang w:val="en-US"/>
          <w14:ligatures w14:val="standardContextual"/>
        </w:rPr>
      </w:pPr>
      <w:r w:rsidRPr="001735C2">
        <w:rPr>
          <w:rFonts w:ascii="Calibri" w:eastAsia="Times New Roman" w:hAnsi="Calibri" w:cs="Calibri"/>
          <w:b/>
          <w:bCs/>
          <w:sz w:val="24"/>
          <w:szCs w:val="24"/>
          <w:lang w:val="en-US"/>
          <w14:ligatures w14:val="standardContextual"/>
        </w:rPr>
        <w:t>CARRIED</w:t>
      </w:r>
    </w:p>
    <w:p w14:paraId="28A83799" w14:textId="3BA5FBDB" w:rsidR="00692E5E" w:rsidRPr="001735C2" w:rsidRDefault="00692E5E" w:rsidP="00D37CD8">
      <w:pPr>
        <w:spacing w:after="0" w:line="276" w:lineRule="auto"/>
        <w:ind w:left="1440"/>
        <w:rPr>
          <w:rFonts w:ascii="Calibri" w:eastAsia="Times New Roman" w:hAnsi="Calibri" w:cs="Calibri"/>
          <w:sz w:val="24"/>
          <w:szCs w:val="24"/>
          <w:lang w:val="en-US"/>
          <w14:ligatures w14:val="standardContextual"/>
        </w:rPr>
      </w:pPr>
      <w:r w:rsidRPr="001735C2">
        <w:rPr>
          <w:rFonts w:ascii="Calibri" w:eastAsia="Times New Roman" w:hAnsi="Calibri" w:cs="Calibri"/>
          <w:sz w:val="24"/>
          <w:szCs w:val="24"/>
          <w:lang w:val="en-US"/>
          <w14:ligatures w14:val="standardContextual"/>
        </w:rPr>
        <w:t xml:space="preserve">Membership Committee appointment: the interview of the potential </w:t>
      </w:r>
      <w:r w:rsidR="001735C2">
        <w:rPr>
          <w:rFonts w:ascii="Calibri" w:eastAsia="Times New Roman" w:hAnsi="Calibri" w:cs="Calibri"/>
          <w:sz w:val="24"/>
          <w:szCs w:val="24"/>
          <w:lang w:val="en-US"/>
          <w14:ligatures w14:val="standardContextual"/>
        </w:rPr>
        <w:t xml:space="preserve">Independent Member as the </w:t>
      </w:r>
      <w:r w:rsidRPr="001735C2">
        <w:rPr>
          <w:rFonts w:ascii="Calibri" w:eastAsia="Times New Roman" w:hAnsi="Calibri" w:cs="Calibri"/>
          <w:sz w:val="24"/>
          <w:szCs w:val="24"/>
          <w:lang w:val="en-US"/>
          <w14:ligatures w14:val="standardContextual"/>
        </w:rPr>
        <w:t xml:space="preserve">young member candidate will be </w:t>
      </w:r>
      <w:proofErr w:type="gramStart"/>
      <w:r w:rsidRPr="001735C2">
        <w:rPr>
          <w:rFonts w:ascii="Calibri" w:eastAsia="Times New Roman" w:hAnsi="Calibri" w:cs="Calibri"/>
          <w:sz w:val="24"/>
          <w:szCs w:val="24"/>
          <w:lang w:val="en-US"/>
          <w14:ligatures w14:val="standardContextual"/>
        </w:rPr>
        <w:t>held in the</w:t>
      </w:r>
      <w:proofErr w:type="gramEnd"/>
      <w:r w:rsidRPr="001735C2">
        <w:rPr>
          <w:rFonts w:ascii="Calibri" w:eastAsia="Times New Roman" w:hAnsi="Calibri" w:cs="Calibri"/>
          <w:sz w:val="24"/>
          <w:szCs w:val="24"/>
          <w:lang w:val="en-US"/>
          <w14:ligatures w14:val="standardContextual"/>
        </w:rPr>
        <w:t xml:space="preserve"> next week with recommendation to the Board to follow. </w:t>
      </w:r>
    </w:p>
    <w:p w14:paraId="0B77C328" w14:textId="66AD3448" w:rsidR="00D37CD8" w:rsidRPr="001735C2" w:rsidRDefault="00D37CD8" w:rsidP="00D37CD8">
      <w:pPr>
        <w:numPr>
          <w:ilvl w:val="1"/>
          <w:numId w:val="12"/>
        </w:numPr>
        <w:spacing w:after="0" w:line="276" w:lineRule="auto"/>
        <w:contextualSpacing/>
        <w:rPr>
          <w:rFonts w:ascii="Calibri" w:hAnsi="Calibri" w:cs="Calibri"/>
          <w:b/>
          <w:bCs/>
          <w:sz w:val="24"/>
          <w:szCs w:val="24"/>
          <w:lang w:val="en-US"/>
          <w14:ligatures w14:val="standardContextual"/>
        </w:rPr>
      </w:pPr>
      <w:r w:rsidRPr="001735C2">
        <w:rPr>
          <w:rFonts w:ascii="Calibri" w:hAnsi="Calibri" w:cs="Calibri"/>
          <w:b/>
          <w:bCs/>
          <w:sz w:val="24"/>
          <w:szCs w:val="24"/>
          <w:lang w:val="en-US"/>
          <w14:ligatures w14:val="standardContextual"/>
        </w:rPr>
        <w:t xml:space="preserve">Appointment </w:t>
      </w:r>
      <w:proofErr w:type="gramStart"/>
      <w:r w:rsidRPr="001735C2">
        <w:rPr>
          <w:rFonts w:ascii="Calibri" w:hAnsi="Calibri" w:cs="Calibri"/>
          <w:b/>
          <w:bCs/>
          <w:sz w:val="24"/>
          <w:szCs w:val="24"/>
          <w:lang w:val="en-US"/>
          <w14:ligatures w14:val="standardContextual"/>
        </w:rPr>
        <w:t>of</w:t>
      </w:r>
      <w:proofErr w:type="gramEnd"/>
      <w:r w:rsidRPr="001735C2">
        <w:rPr>
          <w:rFonts w:ascii="Calibri" w:hAnsi="Calibri" w:cs="Calibri"/>
          <w:b/>
          <w:bCs/>
          <w:sz w:val="24"/>
          <w:szCs w:val="24"/>
          <w:lang w:val="en-US"/>
          <w14:ligatures w14:val="standardContextual"/>
        </w:rPr>
        <w:t xml:space="preserve"> VP Marketing</w:t>
      </w:r>
    </w:p>
    <w:p w14:paraId="41AA2D49" w14:textId="17C680FA" w:rsidR="00692E5E" w:rsidRDefault="00692E5E" w:rsidP="00692E5E">
      <w:pPr>
        <w:spacing w:after="0" w:line="276" w:lineRule="auto"/>
        <w:ind w:left="1440"/>
        <w:contextualSpacing/>
        <w:rPr>
          <w:rFonts w:ascii="Calibri" w:hAnsi="Calibri" w:cs="Calibri"/>
          <w:sz w:val="24"/>
          <w:szCs w:val="24"/>
          <w:lang w:val="en-US"/>
          <w14:ligatures w14:val="standardContextual"/>
        </w:rPr>
      </w:pPr>
      <w:r w:rsidRPr="001735C2">
        <w:rPr>
          <w:rFonts w:ascii="Calibri" w:hAnsi="Calibri" w:cs="Calibri"/>
          <w:sz w:val="24"/>
          <w:szCs w:val="24"/>
          <w:lang w:val="en-US"/>
          <w14:ligatures w14:val="standardContextual"/>
        </w:rPr>
        <w:t xml:space="preserve">Board members will continue to review this position for appointment. </w:t>
      </w:r>
    </w:p>
    <w:p w14:paraId="477D5CBC" w14:textId="77777777" w:rsidR="001735C2" w:rsidRDefault="001735C2" w:rsidP="00692E5E">
      <w:pPr>
        <w:spacing w:after="0" w:line="276" w:lineRule="auto"/>
        <w:ind w:left="1440"/>
        <w:contextualSpacing/>
        <w:rPr>
          <w:rFonts w:ascii="Calibri" w:hAnsi="Calibri" w:cs="Calibri"/>
          <w:sz w:val="24"/>
          <w:szCs w:val="24"/>
          <w:lang w:val="en-US"/>
          <w14:ligatures w14:val="standardContextual"/>
        </w:rPr>
      </w:pPr>
    </w:p>
    <w:p w14:paraId="612286CD" w14:textId="77777777" w:rsidR="001735C2" w:rsidRDefault="001735C2" w:rsidP="00692E5E">
      <w:pPr>
        <w:spacing w:after="0" w:line="276" w:lineRule="auto"/>
        <w:ind w:left="1440"/>
        <w:contextualSpacing/>
        <w:rPr>
          <w:rFonts w:ascii="Calibri" w:hAnsi="Calibri" w:cs="Calibri"/>
          <w:sz w:val="24"/>
          <w:szCs w:val="24"/>
          <w:lang w:val="en-US"/>
          <w14:ligatures w14:val="standardContextual"/>
        </w:rPr>
      </w:pPr>
    </w:p>
    <w:p w14:paraId="2E5CBAD2" w14:textId="77777777" w:rsidR="001735C2" w:rsidRDefault="001735C2" w:rsidP="00692E5E">
      <w:pPr>
        <w:spacing w:after="0" w:line="276" w:lineRule="auto"/>
        <w:ind w:left="1440"/>
        <w:contextualSpacing/>
        <w:rPr>
          <w:rFonts w:ascii="Calibri" w:hAnsi="Calibri" w:cs="Calibri"/>
          <w:sz w:val="24"/>
          <w:szCs w:val="24"/>
          <w:lang w:val="en-US"/>
          <w14:ligatures w14:val="standardContextual"/>
        </w:rPr>
      </w:pPr>
    </w:p>
    <w:p w14:paraId="2D473C64" w14:textId="77777777" w:rsidR="001735C2" w:rsidRDefault="001735C2" w:rsidP="00692E5E">
      <w:pPr>
        <w:spacing w:after="0" w:line="276" w:lineRule="auto"/>
        <w:ind w:left="1440"/>
        <w:contextualSpacing/>
        <w:rPr>
          <w:rFonts w:ascii="Calibri" w:hAnsi="Calibri" w:cs="Calibri"/>
          <w:sz w:val="24"/>
          <w:szCs w:val="24"/>
          <w:lang w:val="en-US"/>
          <w14:ligatures w14:val="standardContextual"/>
        </w:rPr>
      </w:pPr>
    </w:p>
    <w:p w14:paraId="7B487EA8" w14:textId="77777777" w:rsidR="001735C2" w:rsidRDefault="001735C2" w:rsidP="00692E5E">
      <w:pPr>
        <w:spacing w:after="0" w:line="276" w:lineRule="auto"/>
        <w:ind w:left="1440"/>
        <w:contextualSpacing/>
        <w:rPr>
          <w:rFonts w:ascii="Calibri" w:hAnsi="Calibri" w:cs="Calibri"/>
          <w:sz w:val="24"/>
          <w:szCs w:val="24"/>
          <w:lang w:val="en-US"/>
          <w14:ligatures w14:val="standardContextual"/>
        </w:rPr>
      </w:pPr>
    </w:p>
    <w:p w14:paraId="73DE2A33" w14:textId="77777777" w:rsidR="001735C2" w:rsidRDefault="001735C2" w:rsidP="00692E5E">
      <w:pPr>
        <w:spacing w:after="0" w:line="276" w:lineRule="auto"/>
        <w:ind w:left="1440"/>
        <w:contextualSpacing/>
        <w:rPr>
          <w:rFonts w:ascii="Calibri" w:hAnsi="Calibri" w:cs="Calibri"/>
          <w:sz w:val="24"/>
          <w:szCs w:val="24"/>
          <w:lang w:val="en-US"/>
          <w14:ligatures w14:val="standardContextual"/>
        </w:rPr>
      </w:pPr>
    </w:p>
    <w:p w14:paraId="538EA6FE" w14:textId="77777777" w:rsidR="001735C2" w:rsidRPr="001735C2" w:rsidRDefault="001735C2" w:rsidP="00692E5E">
      <w:pPr>
        <w:spacing w:after="0" w:line="276" w:lineRule="auto"/>
        <w:ind w:left="1440"/>
        <w:contextualSpacing/>
        <w:rPr>
          <w:rFonts w:ascii="Calibri" w:hAnsi="Calibri" w:cs="Calibri"/>
          <w:sz w:val="24"/>
          <w:szCs w:val="24"/>
          <w:lang w:val="en-US"/>
          <w14:ligatures w14:val="standardContextual"/>
        </w:rPr>
      </w:pPr>
    </w:p>
    <w:p w14:paraId="46041A79" w14:textId="3CAFEE9D" w:rsidR="002D57C4" w:rsidRPr="001735C2" w:rsidRDefault="002D57C4" w:rsidP="002D57C4">
      <w:pPr>
        <w:rPr>
          <w:rFonts w:ascii="Calibri" w:eastAsia="Calibri" w:hAnsi="Calibri" w:cs="Calibri"/>
          <w:b/>
          <w:bCs/>
          <w:sz w:val="24"/>
          <w:szCs w:val="24"/>
        </w:rPr>
      </w:pPr>
      <w:r w:rsidRPr="001735C2">
        <w:rPr>
          <w:rFonts w:ascii="Calibri" w:eastAsia="Calibri" w:hAnsi="Calibri" w:cs="Calibri"/>
          <w:b/>
          <w:bCs/>
          <w:sz w:val="24"/>
          <w:szCs w:val="24"/>
        </w:rPr>
        <w:t xml:space="preserve">6. </w:t>
      </w:r>
      <w:r w:rsidRPr="001735C2">
        <w:rPr>
          <w:rFonts w:ascii="Calibri" w:eastAsia="Calibri" w:hAnsi="Calibri" w:cs="Calibri"/>
          <w:b/>
          <w:bCs/>
          <w:sz w:val="24"/>
          <w:szCs w:val="24"/>
        </w:rPr>
        <w:tab/>
        <w:t>New Business</w:t>
      </w:r>
    </w:p>
    <w:p w14:paraId="4B93B536" w14:textId="77777777" w:rsidR="0063036B" w:rsidRPr="001735C2" w:rsidRDefault="0063036B" w:rsidP="004A4640">
      <w:pPr>
        <w:pStyle w:val="ListParagraph"/>
        <w:numPr>
          <w:ilvl w:val="0"/>
          <w:numId w:val="7"/>
        </w:numPr>
        <w:rPr>
          <w:rFonts w:ascii="Calibri" w:eastAsia="Calibri" w:hAnsi="Calibri" w:cs="Calibri"/>
          <w:b/>
          <w:bCs/>
          <w:sz w:val="24"/>
          <w:szCs w:val="24"/>
        </w:rPr>
      </w:pPr>
      <w:r w:rsidRPr="001735C2">
        <w:rPr>
          <w:rFonts w:ascii="Calibri" w:eastAsia="Calibri" w:hAnsi="Calibri" w:cs="Calibri"/>
          <w:b/>
          <w:bCs/>
          <w:sz w:val="24"/>
          <w:szCs w:val="24"/>
        </w:rPr>
        <w:t>Strategic Plan</w:t>
      </w:r>
    </w:p>
    <w:p w14:paraId="7F668678" w14:textId="498CB6D1" w:rsidR="00FE6E5A" w:rsidRPr="001735C2" w:rsidRDefault="0063036B" w:rsidP="004A4640">
      <w:pPr>
        <w:pStyle w:val="ListParagraph"/>
        <w:ind w:left="1080"/>
        <w:rPr>
          <w:rFonts w:ascii="Calibri" w:eastAsia="Calibri" w:hAnsi="Calibri" w:cs="Calibri"/>
          <w:sz w:val="24"/>
          <w:szCs w:val="24"/>
        </w:rPr>
      </w:pPr>
      <w:r w:rsidRPr="001735C2">
        <w:rPr>
          <w:rFonts w:ascii="Calibri" w:eastAsia="Calibri" w:hAnsi="Calibri" w:cs="Calibri"/>
          <w:sz w:val="24"/>
          <w:szCs w:val="24"/>
        </w:rPr>
        <w:t xml:space="preserve">Board members </w:t>
      </w:r>
      <w:r w:rsidR="001735C2">
        <w:rPr>
          <w:rFonts w:ascii="Calibri" w:eastAsia="Calibri" w:hAnsi="Calibri" w:cs="Calibri"/>
          <w:sz w:val="24"/>
          <w:szCs w:val="24"/>
        </w:rPr>
        <w:t>made</w:t>
      </w:r>
      <w:r w:rsidRPr="001735C2">
        <w:rPr>
          <w:rFonts w:ascii="Calibri" w:eastAsia="Calibri" w:hAnsi="Calibri" w:cs="Calibri"/>
          <w:sz w:val="24"/>
          <w:szCs w:val="24"/>
        </w:rPr>
        <w:t xml:space="preserve"> </w:t>
      </w:r>
      <w:proofErr w:type="gramStart"/>
      <w:r w:rsidRPr="001735C2">
        <w:rPr>
          <w:rFonts w:ascii="Calibri" w:eastAsia="Calibri" w:hAnsi="Calibri" w:cs="Calibri"/>
          <w:sz w:val="24"/>
          <w:szCs w:val="24"/>
        </w:rPr>
        <w:t>a number of</w:t>
      </w:r>
      <w:proofErr w:type="gramEnd"/>
      <w:r w:rsidRPr="001735C2">
        <w:rPr>
          <w:rFonts w:ascii="Calibri" w:eastAsia="Calibri" w:hAnsi="Calibri" w:cs="Calibri"/>
          <w:sz w:val="24"/>
          <w:szCs w:val="24"/>
        </w:rPr>
        <w:t xml:space="preserve"> positive points about the revised Strategic Plan and took time to review specific sections for final revisions. After discussion it was decided that Board members would review the document with changes a final time and meet again for approval</w:t>
      </w:r>
      <w:r w:rsidR="00FE6E5A" w:rsidRPr="001735C2">
        <w:rPr>
          <w:rFonts w:ascii="Calibri" w:eastAsia="Calibri" w:hAnsi="Calibri" w:cs="Calibri"/>
          <w:sz w:val="24"/>
          <w:szCs w:val="24"/>
        </w:rPr>
        <w:t xml:space="preserve"> </w:t>
      </w:r>
      <w:r w:rsidRPr="001735C2">
        <w:rPr>
          <w:rFonts w:ascii="Calibri" w:eastAsia="Calibri" w:hAnsi="Calibri" w:cs="Calibri"/>
          <w:sz w:val="24"/>
          <w:szCs w:val="24"/>
        </w:rPr>
        <w:t xml:space="preserve">before the upcoming </w:t>
      </w:r>
      <w:r w:rsidRPr="001735C2">
        <w:rPr>
          <w:rFonts w:ascii="Calibri" w:eastAsia="Calibri" w:hAnsi="Calibri" w:cs="Calibri"/>
          <w:i/>
          <w:iCs/>
          <w:sz w:val="24"/>
          <w:szCs w:val="24"/>
        </w:rPr>
        <w:t>What We Heard</w:t>
      </w:r>
      <w:r w:rsidRPr="001735C2">
        <w:rPr>
          <w:rFonts w:ascii="Calibri" w:eastAsia="Calibri" w:hAnsi="Calibri" w:cs="Calibri"/>
          <w:sz w:val="24"/>
          <w:szCs w:val="24"/>
        </w:rPr>
        <w:t xml:space="preserve"> NFA Regional</w:t>
      </w:r>
    </w:p>
    <w:p w14:paraId="4114D8E1" w14:textId="735394C6" w:rsidR="004A4640" w:rsidRPr="001735C2" w:rsidRDefault="0063036B" w:rsidP="004A4640">
      <w:pPr>
        <w:pStyle w:val="ListParagraph"/>
        <w:ind w:left="1080"/>
        <w:rPr>
          <w:rFonts w:ascii="Calibri" w:eastAsia="Calibri" w:hAnsi="Calibri" w:cs="Calibri"/>
          <w:sz w:val="24"/>
          <w:szCs w:val="24"/>
        </w:rPr>
      </w:pPr>
      <w:r w:rsidRPr="001735C2">
        <w:rPr>
          <w:rFonts w:ascii="Calibri" w:eastAsia="Calibri" w:hAnsi="Calibri" w:cs="Calibri"/>
          <w:sz w:val="24"/>
          <w:szCs w:val="24"/>
        </w:rPr>
        <w:t xml:space="preserve">Discussion </w:t>
      </w:r>
      <w:r w:rsidR="004812F6">
        <w:rPr>
          <w:rFonts w:ascii="Calibri" w:eastAsia="Calibri" w:hAnsi="Calibri" w:cs="Calibri"/>
          <w:sz w:val="24"/>
          <w:szCs w:val="24"/>
        </w:rPr>
        <w:t xml:space="preserve">on the 3 June </w:t>
      </w:r>
      <w:r w:rsidRPr="001735C2">
        <w:rPr>
          <w:rFonts w:ascii="Calibri" w:eastAsia="Calibri" w:hAnsi="Calibri" w:cs="Calibri"/>
          <w:sz w:val="24"/>
          <w:szCs w:val="24"/>
        </w:rPr>
        <w:t xml:space="preserve">in order that it can be discussed with NFAs. </w:t>
      </w:r>
      <w:r w:rsidR="00FE6E5A" w:rsidRPr="001735C2">
        <w:rPr>
          <w:rFonts w:ascii="Calibri" w:eastAsia="Calibri" w:hAnsi="Calibri" w:cs="Calibri"/>
          <w:sz w:val="24"/>
          <w:szCs w:val="24"/>
        </w:rPr>
        <w:t xml:space="preserve">The Treasurer and VPs will </w:t>
      </w:r>
      <w:r w:rsidR="001735C2">
        <w:rPr>
          <w:rFonts w:ascii="Calibri" w:eastAsia="Calibri" w:hAnsi="Calibri" w:cs="Calibri"/>
          <w:sz w:val="24"/>
          <w:szCs w:val="24"/>
        </w:rPr>
        <w:t xml:space="preserve">each </w:t>
      </w:r>
      <w:r w:rsidR="00FE6E5A" w:rsidRPr="001735C2">
        <w:rPr>
          <w:rFonts w:ascii="Calibri" w:eastAsia="Calibri" w:hAnsi="Calibri" w:cs="Calibri"/>
          <w:sz w:val="24"/>
          <w:szCs w:val="24"/>
        </w:rPr>
        <w:t xml:space="preserve">make a short presentation in this meeting regarding their strategic goals and activities for the Triennium. </w:t>
      </w:r>
    </w:p>
    <w:p w14:paraId="3E791C0F" w14:textId="77777777" w:rsidR="00FE6E5A" w:rsidRPr="001735C2" w:rsidRDefault="00FE6E5A" w:rsidP="004A4640">
      <w:pPr>
        <w:pStyle w:val="ListParagraph"/>
        <w:ind w:left="1080"/>
        <w:rPr>
          <w:rFonts w:ascii="Calibri" w:eastAsia="Calibri" w:hAnsi="Calibri" w:cs="Calibri"/>
          <w:sz w:val="24"/>
          <w:szCs w:val="24"/>
        </w:rPr>
      </w:pPr>
    </w:p>
    <w:p w14:paraId="072703E8" w14:textId="18409F85" w:rsidR="00FE6E5A" w:rsidRPr="001735C2" w:rsidRDefault="00FE6E5A" w:rsidP="00FE6E5A">
      <w:pPr>
        <w:pStyle w:val="ListParagraph"/>
        <w:numPr>
          <w:ilvl w:val="0"/>
          <w:numId w:val="7"/>
        </w:numPr>
        <w:rPr>
          <w:rFonts w:ascii="Calibri" w:eastAsia="Calibri" w:hAnsi="Calibri" w:cs="Calibri"/>
          <w:b/>
          <w:bCs/>
          <w:sz w:val="24"/>
          <w:szCs w:val="24"/>
        </w:rPr>
      </w:pPr>
      <w:r w:rsidRPr="001735C2">
        <w:rPr>
          <w:rFonts w:ascii="Calibri" w:eastAsia="Calibri" w:hAnsi="Calibri" w:cs="Calibri"/>
          <w:b/>
          <w:bCs/>
          <w:sz w:val="24"/>
          <w:szCs w:val="24"/>
        </w:rPr>
        <w:t>NFA Regional Discussion What We Heard Report</w:t>
      </w:r>
    </w:p>
    <w:p w14:paraId="319AF3EF" w14:textId="0B218306" w:rsidR="00FE6E5A" w:rsidRPr="001735C2" w:rsidRDefault="00FE6E5A" w:rsidP="00FE6E5A">
      <w:pPr>
        <w:pStyle w:val="ListParagraph"/>
        <w:ind w:left="1080"/>
        <w:rPr>
          <w:rFonts w:ascii="Calibri" w:eastAsia="Calibri" w:hAnsi="Calibri" w:cs="Calibri"/>
          <w:sz w:val="24"/>
          <w:szCs w:val="24"/>
        </w:rPr>
      </w:pPr>
      <w:r w:rsidRPr="001735C2">
        <w:rPr>
          <w:rFonts w:ascii="Calibri" w:eastAsia="Calibri" w:hAnsi="Calibri" w:cs="Calibri"/>
          <w:sz w:val="24"/>
          <w:szCs w:val="24"/>
        </w:rPr>
        <w:t xml:space="preserve">The draft </w:t>
      </w:r>
      <w:r w:rsidRPr="004812F6">
        <w:rPr>
          <w:rFonts w:ascii="Calibri" w:eastAsia="Calibri" w:hAnsi="Calibri" w:cs="Calibri"/>
          <w:i/>
          <w:iCs/>
          <w:sz w:val="24"/>
          <w:szCs w:val="24"/>
        </w:rPr>
        <w:t>What We Heard</w:t>
      </w:r>
      <w:r w:rsidRPr="001735C2">
        <w:rPr>
          <w:rFonts w:ascii="Calibri" w:eastAsia="Calibri" w:hAnsi="Calibri" w:cs="Calibri"/>
          <w:sz w:val="24"/>
          <w:szCs w:val="24"/>
        </w:rPr>
        <w:t xml:space="preserve"> Report was reviewed and </w:t>
      </w:r>
      <w:proofErr w:type="gramStart"/>
      <w:r w:rsidRPr="001735C2">
        <w:rPr>
          <w:rFonts w:ascii="Calibri" w:eastAsia="Calibri" w:hAnsi="Calibri" w:cs="Calibri"/>
          <w:sz w:val="24"/>
          <w:szCs w:val="24"/>
        </w:rPr>
        <w:t>finalized</w:t>
      </w:r>
      <w:proofErr w:type="gramEnd"/>
      <w:r w:rsidRPr="001735C2">
        <w:rPr>
          <w:rFonts w:ascii="Calibri" w:eastAsia="Calibri" w:hAnsi="Calibri" w:cs="Calibri"/>
          <w:sz w:val="24"/>
          <w:szCs w:val="24"/>
        </w:rPr>
        <w:t xml:space="preserve"> and Stacy will create a visually appealing document for release before the 3 June NFA Regional Discussion. </w:t>
      </w:r>
    </w:p>
    <w:p w14:paraId="656B6986" w14:textId="0504861C" w:rsidR="00FE6E5A" w:rsidRPr="001735C2" w:rsidRDefault="00FE6E5A" w:rsidP="00FE6E5A">
      <w:pPr>
        <w:pStyle w:val="ListParagraph"/>
        <w:ind w:left="1080"/>
        <w:rPr>
          <w:rFonts w:ascii="Calibri" w:eastAsia="Calibri" w:hAnsi="Calibri" w:cs="Calibri"/>
          <w:sz w:val="24"/>
          <w:szCs w:val="24"/>
        </w:rPr>
      </w:pPr>
      <w:r w:rsidRPr="001735C2">
        <w:rPr>
          <w:rFonts w:ascii="Calibri" w:eastAsia="Calibri" w:hAnsi="Calibri" w:cs="Calibri"/>
          <w:sz w:val="24"/>
          <w:szCs w:val="24"/>
        </w:rPr>
        <w:t xml:space="preserve">Stacy noted that there will </w:t>
      </w:r>
      <w:r w:rsidR="004812F6">
        <w:rPr>
          <w:rFonts w:ascii="Calibri" w:eastAsia="Calibri" w:hAnsi="Calibri" w:cs="Calibri"/>
          <w:sz w:val="24"/>
          <w:szCs w:val="24"/>
        </w:rPr>
        <w:t xml:space="preserve">also </w:t>
      </w:r>
      <w:r w:rsidRPr="001735C2">
        <w:rPr>
          <w:rFonts w:ascii="Calibri" w:eastAsia="Calibri" w:hAnsi="Calibri" w:cs="Calibri"/>
          <w:sz w:val="24"/>
          <w:szCs w:val="24"/>
        </w:rPr>
        <w:t xml:space="preserve">be a “Summer Series” of releases of </w:t>
      </w:r>
      <w:r w:rsidR="00CB3DA7">
        <w:rPr>
          <w:rFonts w:ascii="Calibri" w:eastAsia="Calibri" w:hAnsi="Calibri" w:cs="Calibri"/>
          <w:sz w:val="24"/>
          <w:szCs w:val="24"/>
        </w:rPr>
        <w:t xml:space="preserve">information on </w:t>
      </w:r>
      <w:r w:rsidRPr="001735C2">
        <w:rPr>
          <w:rFonts w:ascii="Calibri" w:eastAsia="Calibri" w:hAnsi="Calibri" w:cs="Calibri"/>
          <w:sz w:val="24"/>
          <w:szCs w:val="24"/>
        </w:rPr>
        <w:t>NFA projects and initiatives from the Triennial Report.</w:t>
      </w:r>
    </w:p>
    <w:p w14:paraId="0C1CF98A" w14:textId="77777777" w:rsidR="00A66F75" w:rsidRPr="001735C2" w:rsidRDefault="00A66F75" w:rsidP="00FE6E5A">
      <w:pPr>
        <w:pStyle w:val="ListParagraph"/>
        <w:ind w:left="1080"/>
        <w:rPr>
          <w:rFonts w:ascii="Calibri" w:eastAsia="Calibri" w:hAnsi="Calibri" w:cs="Calibri"/>
          <w:sz w:val="24"/>
          <w:szCs w:val="24"/>
        </w:rPr>
      </w:pPr>
    </w:p>
    <w:p w14:paraId="1614294E" w14:textId="39ABCBE9" w:rsidR="00A66F75" w:rsidRPr="001735C2" w:rsidRDefault="00A66F75" w:rsidP="00A66F75">
      <w:pPr>
        <w:pStyle w:val="ListParagraph"/>
        <w:numPr>
          <w:ilvl w:val="0"/>
          <w:numId w:val="7"/>
        </w:numPr>
        <w:rPr>
          <w:rFonts w:ascii="Calibri" w:eastAsia="Calibri" w:hAnsi="Calibri" w:cs="Calibri"/>
          <w:b/>
          <w:bCs/>
          <w:sz w:val="24"/>
          <w:szCs w:val="24"/>
        </w:rPr>
      </w:pPr>
      <w:r w:rsidRPr="001735C2">
        <w:rPr>
          <w:rFonts w:ascii="Calibri" w:eastAsia="Calibri" w:hAnsi="Calibri" w:cs="Calibri"/>
          <w:b/>
          <w:bCs/>
          <w:sz w:val="24"/>
          <w:szCs w:val="24"/>
        </w:rPr>
        <w:t>Young Member Network</w:t>
      </w:r>
    </w:p>
    <w:p w14:paraId="226A53B5" w14:textId="2E8D56E3" w:rsidR="00A66F75" w:rsidRPr="001735C2" w:rsidRDefault="00A66F75" w:rsidP="00A66F75">
      <w:pPr>
        <w:pStyle w:val="ListParagraph"/>
        <w:ind w:left="1080"/>
        <w:rPr>
          <w:rFonts w:ascii="Calibri" w:eastAsia="Calibri" w:hAnsi="Calibri" w:cs="Calibri"/>
          <w:sz w:val="24"/>
          <w:szCs w:val="24"/>
        </w:rPr>
      </w:pPr>
      <w:r w:rsidRPr="001735C2">
        <w:rPr>
          <w:rFonts w:ascii="Calibri" w:eastAsia="Calibri" w:hAnsi="Calibri" w:cs="Calibri"/>
          <w:sz w:val="24"/>
          <w:szCs w:val="24"/>
        </w:rPr>
        <w:t xml:space="preserve">A request has been received from the President of the YMN, Sudha Srivistava, regarding the structure of the YMN. It was agreed that a meeting will be held with them to </w:t>
      </w:r>
      <w:r w:rsidR="003237BF" w:rsidRPr="001735C2">
        <w:rPr>
          <w:rFonts w:ascii="Calibri" w:eastAsia="Calibri" w:hAnsi="Calibri" w:cs="Calibri"/>
          <w:sz w:val="24"/>
          <w:szCs w:val="24"/>
        </w:rPr>
        <w:t xml:space="preserve">share with them the GWI Strategic Plan 2025-2028 and understand their experience as a member of the YMN, their interface with their NFAs, their involvement with GWI and priorities in relation to interaction with GWI. </w:t>
      </w:r>
    </w:p>
    <w:p w14:paraId="66196F33" w14:textId="4A729B91" w:rsidR="003237BF" w:rsidRPr="001735C2" w:rsidRDefault="003237BF" w:rsidP="00A66F75">
      <w:pPr>
        <w:pStyle w:val="ListParagraph"/>
        <w:ind w:left="1080"/>
        <w:rPr>
          <w:rFonts w:ascii="Calibri" w:eastAsia="Calibri" w:hAnsi="Calibri" w:cs="Calibri"/>
          <w:sz w:val="24"/>
          <w:szCs w:val="24"/>
        </w:rPr>
      </w:pPr>
      <w:r w:rsidRPr="001735C2">
        <w:rPr>
          <w:rFonts w:ascii="Calibri" w:eastAsia="Calibri" w:hAnsi="Calibri" w:cs="Calibri"/>
          <w:sz w:val="24"/>
          <w:szCs w:val="24"/>
        </w:rPr>
        <w:t xml:space="preserve">Pat Patton will write to Sudha with the invitation to meet. </w:t>
      </w:r>
    </w:p>
    <w:p w14:paraId="24043667" w14:textId="77777777" w:rsidR="00BB7A49" w:rsidRPr="001735C2" w:rsidRDefault="00BB7A49" w:rsidP="00A66F75">
      <w:pPr>
        <w:pStyle w:val="ListParagraph"/>
        <w:ind w:left="1080"/>
        <w:rPr>
          <w:rFonts w:ascii="Calibri" w:eastAsia="Calibri" w:hAnsi="Calibri" w:cs="Calibri"/>
          <w:sz w:val="24"/>
          <w:szCs w:val="24"/>
        </w:rPr>
      </w:pPr>
    </w:p>
    <w:p w14:paraId="52FE108E" w14:textId="170F5DF8" w:rsidR="00BB7A49" w:rsidRPr="001735C2" w:rsidRDefault="00BB7A49" w:rsidP="00BB7A49">
      <w:pPr>
        <w:pStyle w:val="ListParagraph"/>
        <w:numPr>
          <w:ilvl w:val="0"/>
          <w:numId w:val="7"/>
        </w:numPr>
        <w:rPr>
          <w:rFonts w:ascii="Calibri" w:eastAsia="Calibri" w:hAnsi="Calibri" w:cs="Calibri"/>
          <w:b/>
          <w:bCs/>
          <w:sz w:val="24"/>
          <w:szCs w:val="24"/>
        </w:rPr>
      </w:pPr>
      <w:r w:rsidRPr="001735C2">
        <w:rPr>
          <w:rFonts w:ascii="Calibri" w:eastAsia="Calibri" w:hAnsi="Calibri" w:cs="Calibri"/>
          <w:b/>
          <w:bCs/>
          <w:sz w:val="24"/>
          <w:szCs w:val="24"/>
        </w:rPr>
        <w:t>GWI Updates and Infographics</w:t>
      </w:r>
    </w:p>
    <w:p w14:paraId="3B00271B" w14:textId="75C63056" w:rsidR="00BB7A49" w:rsidRPr="001735C2" w:rsidRDefault="00BB7A49" w:rsidP="00BB7A49">
      <w:pPr>
        <w:pStyle w:val="ListParagraph"/>
        <w:ind w:left="1080"/>
        <w:rPr>
          <w:rFonts w:ascii="Calibri" w:eastAsia="Calibri" w:hAnsi="Calibri" w:cs="Calibri"/>
          <w:sz w:val="24"/>
          <w:szCs w:val="24"/>
        </w:rPr>
      </w:pPr>
      <w:r w:rsidRPr="001735C2">
        <w:rPr>
          <w:rFonts w:ascii="Calibri" w:eastAsia="Calibri" w:hAnsi="Calibri" w:cs="Calibri"/>
          <w:sz w:val="24"/>
          <w:szCs w:val="24"/>
        </w:rPr>
        <w:t xml:space="preserve">A brief discussion was held on these documents which are released to all NFAs and members on the GWI email list. Board members confirmed that they are received. </w:t>
      </w:r>
    </w:p>
    <w:p w14:paraId="49CAE886" w14:textId="77777777" w:rsidR="003237BF" w:rsidRPr="001735C2" w:rsidRDefault="003237BF" w:rsidP="00A66F75">
      <w:pPr>
        <w:pStyle w:val="ListParagraph"/>
        <w:ind w:left="1080"/>
        <w:rPr>
          <w:rFonts w:ascii="Calibri" w:eastAsia="Calibri" w:hAnsi="Calibri" w:cs="Calibri"/>
          <w:sz w:val="24"/>
          <w:szCs w:val="24"/>
        </w:rPr>
      </w:pPr>
    </w:p>
    <w:p w14:paraId="6ABC5C22" w14:textId="1DC29532" w:rsidR="004A4640" w:rsidRPr="001735C2" w:rsidRDefault="004A4640" w:rsidP="002D57C4">
      <w:pPr>
        <w:pStyle w:val="ListParagraph"/>
        <w:numPr>
          <w:ilvl w:val="0"/>
          <w:numId w:val="7"/>
        </w:numPr>
        <w:rPr>
          <w:rFonts w:ascii="Calibri" w:eastAsia="Calibri" w:hAnsi="Calibri" w:cs="Calibri"/>
          <w:b/>
          <w:bCs/>
          <w:sz w:val="24"/>
          <w:szCs w:val="24"/>
        </w:rPr>
      </w:pPr>
      <w:r w:rsidRPr="001735C2">
        <w:rPr>
          <w:rFonts w:ascii="Calibri" w:eastAsia="Calibri" w:hAnsi="Calibri" w:cs="Calibri"/>
          <w:b/>
          <w:bCs/>
          <w:sz w:val="24"/>
          <w:szCs w:val="24"/>
        </w:rPr>
        <w:t>VP Reports</w:t>
      </w:r>
    </w:p>
    <w:p w14:paraId="1B331DDE" w14:textId="61142C8A" w:rsidR="00B223AD" w:rsidRPr="001735C2" w:rsidRDefault="00B223AD" w:rsidP="00FE6E5A">
      <w:pPr>
        <w:pStyle w:val="ListParagraph"/>
        <w:numPr>
          <w:ilvl w:val="0"/>
          <w:numId w:val="13"/>
        </w:numPr>
        <w:rPr>
          <w:rFonts w:ascii="Calibri" w:eastAsia="Calibri" w:hAnsi="Calibri" w:cs="Calibri"/>
          <w:b/>
          <w:bCs/>
          <w:sz w:val="24"/>
          <w:szCs w:val="24"/>
        </w:rPr>
      </w:pPr>
      <w:r w:rsidRPr="001735C2">
        <w:rPr>
          <w:rFonts w:ascii="Calibri" w:eastAsia="Calibri" w:hAnsi="Calibri" w:cs="Calibri"/>
          <w:b/>
          <w:bCs/>
          <w:sz w:val="24"/>
          <w:szCs w:val="24"/>
        </w:rPr>
        <w:t>VP Legal and Governance</w:t>
      </w:r>
      <w:r w:rsidR="00F71196" w:rsidRPr="001735C2">
        <w:rPr>
          <w:rFonts w:ascii="Calibri" w:eastAsia="Calibri" w:hAnsi="Calibri" w:cs="Calibri"/>
          <w:b/>
          <w:bCs/>
          <w:sz w:val="24"/>
          <w:szCs w:val="24"/>
        </w:rPr>
        <w:t>-Joy Hurst</w:t>
      </w:r>
    </w:p>
    <w:p w14:paraId="21BF5A13" w14:textId="5BA9F1F5" w:rsidR="003237BF" w:rsidRPr="001735C2" w:rsidRDefault="00E66B94" w:rsidP="003237BF">
      <w:pPr>
        <w:pStyle w:val="ListParagraph"/>
        <w:ind w:left="1800"/>
        <w:rPr>
          <w:rFonts w:ascii="Calibri" w:eastAsia="Calibri" w:hAnsi="Calibri" w:cs="Calibri"/>
          <w:sz w:val="24"/>
          <w:szCs w:val="24"/>
        </w:rPr>
      </w:pPr>
      <w:r w:rsidRPr="001735C2">
        <w:rPr>
          <w:rFonts w:ascii="Calibri" w:eastAsia="Calibri" w:hAnsi="Calibri" w:cs="Calibri"/>
          <w:sz w:val="24"/>
          <w:szCs w:val="24"/>
        </w:rPr>
        <w:t>Code of Conduct</w:t>
      </w:r>
      <w:r w:rsidR="003237BF" w:rsidRPr="001735C2">
        <w:rPr>
          <w:rFonts w:ascii="Calibri" w:eastAsia="Calibri" w:hAnsi="Calibri" w:cs="Calibri"/>
          <w:sz w:val="24"/>
          <w:szCs w:val="24"/>
        </w:rPr>
        <w:t xml:space="preserve"> </w:t>
      </w:r>
      <w:r w:rsidR="00BB7A49" w:rsidRPr="001735C2">
        <w:rPr>
          <w:rFonts w:ascii="Calibri" w:eastAsia="Calibri" w:hAnsi="Calibri" w:cs="Calibri"/>
          <w:sz w:val="24"/>
          <w:szCs w:val="24"/>
        </w:rPr>
        <w:t xml:space="preserve">and Independent Members on Committees </w:t>
      </w:r>
      <w:r w:rsidR="003237BF" w:rsidRPr="001735C2">
        <w:rPr>
          <w:rFonts w:ascii="Calibri" w:eastAsia="Calibri" w:hAnsi="Calibri" w:cs="Calibri"/>
          <w:sz w:val="24"/>
          <w:szCs w:val="24"/>
        </w:rPr>
        <w:t xml:space="preserve">– deferred to the next meeting. </w:t>
      </w:r>
    </w:p>
    <w:p w14:paraId="2D18C4EC" w14:textId="2EC0B9C8" w:rsidR="00251713" w:rsidRPr="001735C2" w:rsidRDefault="00251713" w:rsidP="003237BF">
      <w:pPr>
        <w:pStyle w:val="ListParagraph"/>
        <w:numPr>
          <w:ilvl w:val="0"/>
          <w:numId w:val="13"/>
        </w:numPr>
        <w:rPr>
          <w:rFonts w:ascii="Calibri" w:eastAsia="Calibri" w:hAnsi="Calibri" w:cs="Calibri"/>
          <w:b/>
          <w:bCs/>
          <w:sz w:val="24"/>
          <w:szCs w:val="24"/>
        </w:rPr>
      </w:pPr>
      <w:r w:rsidRPr="001735C2">
        <w:rPr>
          <w:rFonts w:ascii="Calibri" w:eastAsia="Calibri" w:hAnsi="Calibri" w:cs="Calibri"/>
          <w:b/>
          <w:bCs/>
          <w:sz w:val="24"/>
          <w:szCs w:val="24"/>
          <w:lang w:val="en-US"/>
        </w:rPr>
        <w:t>VP Education-Shirley Gillett</w:t>
      </w:r>
    </w:p>
    <w:p w14:paraId="363633EF" w14:textId="566E655F" w:rsidR="00A62ADD" w:rsidRDefault="00A37AF3" w:rsidP="002B3334">
      <w:pPr>
        <w:pStyle w:val="ListParagraph"/>
        <w:ind w:left="1800"/>
        <w:rPr>
          <w:rFonts w:ascii="Calibri" w:eastAsia="Calibri" w:hAnsi="Calibri" w:cs="Calibri"/>
          <w:sz w:val="24"/>
          <w:szCs w:val="24"/>
          <w:lang w:val="en-US"/>
        </w:rPr>
      </w:pPr>
      <w:r w:rsidRPr="001735C2">
        <w:rPr>
          <w:rFonts w:ascii="Calibri" w:eastAsia="Calibri" w:hAnsi="Calibri" w:cs="Calibri"/>
          <w:sz w:val="24"/>
          <w:szCs w:val="24"/>
          <w:lang w:val="en-US"/>
        </w:rPr>
        <w:t xml:space="preserve">Shirley </w:t>
      </w:r>
      <w:r w:rsidR="003237BF" w:rsidRPr="001735C2">
        <w:rPr>
          <w:rFonts w:ascii="Calibri" w:eastAsia="Calibri" w:hAnsi="Calibri" w:cs="Calibri"/>
          <w:sz w:val="24"/>
          <w:szCs w:val="24"/>
          <w:lang w:val="en-US"/>
        </w:rPr>
        <w:t>noted that the</w:t>
      </w:r>
      <w:r w:rsidR="002B3334" w:rsidRPr="001735C2">
        <w:rPr>
          <w:rFonts w:ascii="Calibri" w:eastAsia="Calibri" w:hAnsi="Calibri" w:cs="Calibri"/>
          <w:sz w:val="24"/>
          <w:szCs w:val="24"/>
          <w:lang w:val="en-US"/>
        </w:rPr>
        <w:t xml:space="preserve"> </w:t>
      </w:r>
      <w:proofErr w:type="spellStart"/>
      <w:r w:rsidR="002B3334" w:rsidRPr="001735C2">
        <w:rPr>
          <w:rFonts w:ascii="Calibri" w:eastAsia="Calibri" w:hAnsi="Calibri" w:cs="Calibri"/>
          <w:sz w:val="24"/>
          <w:szCs w:val="24"/>
          <w:lang w:val="en-US"/>
        </w:rPr>
        <w:t>EduComm</w:t>
      </w:r>
      <w:proofErr w:type="spellEnd"/>
      <w:r w:rsidR="002B3334" w:rsidRPr="001735C2">
        <w:rPr>
          <w:rFonts w:ascii="Calibri" w:eastAsia="Calibri" w:hAnsi="Calibri" w:cs="Calibri"/>
          <w:sz w:val="24"/>
          <w:szCs w:val="24"/>
          <w:lang w:val="en-US"/>
        </w:rPr>
        <w:t xml:space="preserve"> webinar </w:t>
      </w:r>
      <w:r w:rsidR="003237BF" w:rsidRPr="001735C2">
        <w:rPr>
          <w:rFonts w:ascii="Calibri" w:eastAsia="Calibri" w:hAnsi="Calibri" w:cs="Calibri"/>
          <w:sz w:val="24"/>
          <w:szCs w:val="24"/>
          <w:lang w:val="en-US"/>
        </w:rPr>
        <w:t>will be held</w:t>
      </w:r>
      <w:r w:rsidR="002B3334" w:rsidRPr="001735C2">
        <w:rPr>
          <w:rFonts w:ascii="Calibri" w:eastAsia="Calibri" w:hAnsi="Calibri" w:cs="Calibri"/>
          <w:sz w:val="24"/>
          <w:szCs w:val="24"/>
          <w:lang w:val="en-US"/>
        </w:rPr>
        <w:t xml:space="preserve"> 22 June 2026 to explore the goal of understanding diversity. The title of the webinar is: </w:t>
      </w:r>
      <w:r w:rsidR="002B3334" w:rsidRPr="001735C2">
        <w:rPr>
          <w:rFonts w:ascii="Calibri" w:hAnsi="Calibri" w:cs="Calibri"/>
          <w:kern w:val="2"/>
          <w:sz w:val="24"/>
          <w:szCs w:val="24"/>
          <w:lang w:val="en-US"/>
          <w14:ligatures w14:val="standardContextual"/>
        </w:rPr>
        <w:t>Diversity and Education: Meet the EDUCOM</w:t>
      </w:r>
      <w:r w:rsidR="00A62ADD" w:rsidRPr="001735C2">
        <w:rPr>
          <w:rFonts w:ascii="Calibri" w:eastAsia="Calibri" w:hAnsi="Calibri" w:cs="Calibri"/>
          <w:sz w:val="24"/>
          <w:szCs w:val="24"/>
          <w:lang w:val="en-US"/>
        </w:rPr>
        <w:t xml:space="preserve"> </w:t>
      </w:r>
    </w:p>
    <w:p w14:paraId="0439973F" w14:textId="77777777" w:rsidR="00E844DC" w:rsidRDefault="00E844DC" w:rsidP="002B3334">
      <w:pPr>
        <w:pStyle w:val="ListParagraph"/>
        <w:ind w:left="1800"/>
        <w:rPr>
          <w:rFonts w:ascii="Calibri" w:eastAsia="Calibri" w:hAnsi="Calibri" w:cs="Calibri"/>
          <w:sz w:val="24"/>
          <w:szCs w:val="24"/>
          <w:lang w:val="en-US"/>
        </w:rPr>
      </w:pPr>
    </w:p>
    <w:p w14:paraId="380B5D29" w14:textId="77777777" w:rsidR="00E844DC" w:rsidRDefault="00E844DC" w:rsidP="002B3334">
      <w:pPr>
        <w:pStyle w:val="ListParagraph"/>
        <w:ind w:left="1800"/>
        <w:rPr>
          <w:rFonts w:ascii="Calibri" w:eastAsia="Calibri" w:hAnsi="Calibri" w:cs="Calibri"/>
          <w:sz w:val="24"/>
          <w:szCs w:val="24"/>
          <w:lang w:val="en-US"/>
        </w:rPr>
      </w:pPr>
    </w:p>
    <w:p w14:paraId="078109B1" w14:textId="77777777" w:rsidR="00E844DC" w:rsidRPr="001735C2" w:rsidRDefault="00E844DC" w:rsidP="002B3334">
      <w:pPr>
        <w:pStyle w:val="ListParagraph"/>
        <w:ind w:left="1800"/>
        <w:rPr>
          <w:rFonts w:ascii="Calibri" w:eastAsia="Calibri" w:hAnsi="Calibri" w:cs="Calibri"/>
          <w:sz w:val="24"/>
          <w:szCs w:val="24"/>
          <w:lang w:val="en-US"/>
        </w:rPr>
      </w:pPr>
    </w:p>
    <w:p w14:paraId="2BCA0BA2" w14:textId="35B4E9D6" w:rsidR="0018295E" w:rsidRPr="001735C2" w:rsidRDefault="00432DF0" w:rsidP="00E844DC">
      <w:pPr>
        <w:spacing w:after="0" w:line="276" w:lineRule="auto"/>
        <w:rPr>
          <w:rFonts w:ascii="Calibri" w:eastAsia="Calibri" w:hAnsi="Calibri" w:cs="Calibri"/>
          <w:sz w:val="24"/>
          <w:szCs w:val="24"/>
        </w:rPr>
      </w:pPr>
      <w:r w:rsidRPr="001735C2">
        <w:rPr>
          <w:rFonts w:ascii="Calibri" w:eastAsia="Calibri" w:hAnsi="Calibri" w:cs="Calibri"/>
          <w:sz w:val="24"/>
          <w:szCs w:val="24"/>
        </w:rPr>
        <w:t xml:space="preserve">7. </w:t>
      </w:r>
      <w:r w:rsidRPr="001735C2">
        <w:rPr>
          <w:rFonts w:ascii="Calibri" w:eastAsia="Calibri" w:hAnsi="Calibri" w:cs="Calibri"/>
          <w:b/>
          <w:bCs/>
          <w:sz w:val="24"/>
          <w:szCs w:val="24"/>
        </w:rPr>
        <w:t>Other Business</w:t>
      </w:r>
    </w:p>
    <w:p w14:paraId="3B1C4338" w14:textId="6C20AA6D" w:rsidR="0067586C" w:rsidRDefault="00BB7A49" w:rsidP="00E844DC">
      <w:pPr>
        <w:spacing w:after="0" w:line="276" w:lineRule="auto"/>
        <w:ind w:firstLine="720"/>
        <w:rPr>
          <w:rFonts w:ascii="Calibri" w:eastAsia="Calibri" w:hAnsi="Calibri" w:cs="Calibri"/>
          <w:sz w:val="24"/>
          <w:szCs w:val="24"/>
        </w:rPr>
      </w:pPr>
      <w:r w:rsidRPr="001735C2">
        <w:rPr>
          <w:rFonts w:ascii="Calibri" w:eastAsia="Calibri" w:hAnsi="Calibri" w:cs="Calibri"/>
          <w:sz w:val="24"/>
          <w:szCs w:val="24"/>
        </w:rPr>
        <w:t xml:space="preserve">No other business was raised. </w:t>
      </w:r>
    </w:p>
    <w:p w14:paraId="2AC9BEF9" w14:textId="77777777" w:rsidR="00E844DC" w:rsidRPr="001735C2" w:rsidRDefault="00E844DC" w:rsidP="00E844DC">
      <w:pPr>
        <w:spacing w:after="0" w:line="276" w:lineRule="auto"/>
        <w:ind w:firstLine="720"/>
        <w:rPr>
          <w:rFonts w:ascii="Calibri" w:eastAsia="Calibri" w:hAnsi="Calibri" w:cs="Calibri"/>
          <w:sz w:val="24"/>
          <w:szCs w:val="24"/>
        </w:rPr>
      </w:pPr>
    </w:p>
    <w:p w14:paraId="203C383D" w14:textId="0127472A" w:rsidR="00C428D0" w:rsidRPr="001735C2" w:rsidRDefault="00C428D0">
      <w:pPr>
        <w:rPr>
          <w:rFonts w:ascii="Calibri" w:eastAsia="Calibri" w:hAnsi="Calibri" w:cs="Calibri"/>
          <w:sz w:val="24"/>
          <w:szCs w:val="24"/>
        </w:rPr>
      </w:pPr>
      <w:r w:rsidRPr="001735C2">
        <w:rPr>
          <w:rFonts w:ascii="Calibri" w:eastAsia="Calibri" w:hAnsi="Calibri" w:cs="Calibri"/>
          <w:sz w:val="24"/>
          <w:szCs w:val="24"/>
        </w:rPr>
        <w:t xml:space="preserve">8. </w:t>
      </w:r>
      <w:r w:rsidRPr="001735C2">
        <w:rPr>
          <w:rFonts w:ascii="Calibri" w:eastAsia="Calibri" w:hAnsi="Calibri" w:cs="Calibri"/>
          <w:b/>
          <w:bCs/>
          <w:sz w:val="24"/>
          <w:szCs w:val="24"/>
        </w:rPr>
        <w:t xml:space="preserve">Next meeting: Monday </w:t>
      </w:r>
      <w:r w:rsidR="0067586C" w:rsidRPr="001735C2">
        <w:rPr>
          <w:rFonts w:ascii="Calibri" w:eastAsia="Calibri" w:hAnsi="Calibri" w:cs="Calibri"/>
          <w:b/>
          <w:bCs/>
          <w:sz w:val="24"/>
          <w:szCs w:val="24"/>
        </w:rPr>
        <w:t>1</w:t>
      </w:r>
      <w:r w:rsidR="00BB7A49" w:rsidRPr="001735C2">
        <w:rPr>
          <w:rFonts w:ascii="Calibri" w:eastAsia="Calibri" w:hAnsi="Calibri" w:cs="Calibri"/>
          <w:b/>
          <w:bCs/>
          <w:sz w:val="24"/>
          <w:szCs w:val="24"/>
        </w:rPr>
        <w:t>5 June</w:t>
      </w:r>
      <w:r w:rsidRPr="001735C2">
        <w:rPr>
          <w:rFonts w:ascii="Calibri" w:eastAsia="Calibri" w:hAnsi="Calibri" w:cs="Calibri"/>
          <w:b/>
          <w:bCs/>
          <w:sz w:val="24"/>
          <w:szCs w:val="24"/>
        </w:rPr>
        <w:t xml:space="preserve"> 2026 at 6 </w:t>
      </w:r>
      <w:r w:rsidR="00BB7A49" w:rsidRPr="001735C2">
        <w:rPr>
          <w:rFonts w:ascii="Calibri" w:eastAsia="Calibri" w:hAnsi="Calibri" w:cs="Calibri"/>
          <w:b/>
          <w:bCs/>
          <w:sz w:val="24"/>
          <w:szCs w:val="24"/>
        </w:rPr>
        <w:t>p</w:t>
      </w:r>
      <w:r w:rsidRPr="001735C2">
        <w:rPr>
          <w:rFonts w:ascii="Calibri" w:eastAsia="Calibri" w:hAnsi="Calibri" w:cs="Calibri"/>
          <w:b/>
          <w:bCs/>
          <w:sz w:val="24"/>
          <w:szCs w:val="24"/>
        </w:rPr>
        <w:t>m CE</w:t>
      </w:r>
      <w:r w:rsidR="00AC7F95" w:rsidRPr="001735C2">
        <w:rPr>
          <w:rFonts w:ascii="Calibri" w:eastAsia="Calibri" w:hAnsi="Calibri" w:cs="Calibri"/>
          <w:b/>
          <w:bCs/>
          <w:sz w:val="24"/>
          <w:szCs w:val="24"/>
        </w:rPr>
        <w:t>S</w:t>
      </w:r>
      <w:r w:rsidRPr="001735C2">
        <w:rPr>
          <w:rFonts w:ascii="Calibri" w:eastAsia="Calibri" w:hAnsi="Calibri" w:cs="Calibri"/>
          <w:b/>
          <w:bCs/>
          <w:sz w:val="24"/>
          <w:szCs w:val="24"/>
        </w:rPr>
        <w:t>T</w:t>
      </w:r>
      <w:r w:rsidR="00CA36ED" w:rsidRPr="001735C2">
        <w:rPr>
          <w:rFonts w:ascii="Calibri" w:eastAsia="Calibri" w:hAnsi="Calibri" w:cs="Calibri"/>
          <w:b/>
          <w:bCs/>
          <w:sz w:val="24"/>
          <w:szCs w:val="24"/>
        </w:rPr>
        <w:t>.</w:t>
      </w:r>
    </w:p>
    <w:p w14:paraId="381AFAD3" w14:textId="3CD500A2" w:rsidR="00A82E35" w:rsidRPr="001735C2" w:rsidRDefault="00AC7F95">
      <w:pPr>
        <w:rPr>
          <w:rFonts w:ascii="Calibri" w:eastAsia="Calibri" w:hAnsi="Calibri" w:cs="Calibri"/>
          <w:sz w:val="24"/>
          <w:szCs w:val="24"/>
        </w:rPr>
      </w:pPr>
      <w:r w:rsidRPr="001735C2">
        <w:rPr>
          <w:rFonts w:ascii="Calibri" w:eastAsia="Calibri" w:hAnsi="Calibri" w:cs="Calibri"/>
          <w:sz w:val="24"/>
          <w:szCs w:val="24"/>
        </w:rPr>
        <w:t xml:space="preserve">9. </w:t>
      </w:r>
      <w:r w:rsidRPr="001735C2">
        <w:rPr>
          <w:rFonts w:ascii="Calibri" w:eastAsia="Calibri" w:hAnsi="Calibri" w:cs="Calibri"/>
          <w:b/>
          <w:bCs/>
          <w:sz w:val="24"/>
          <w:szCs w:val="24"/>
        </w:rPr>
        <w:t>Meeting adjourned</w:t>
      </w:r>
      <w:r w:rsidRPr="001735C2">
        <w:rPr>
          <w:rFonts w:ascii="Calibri" w:eastAsia="Calibri" w:hAnsi="Calibri" w:cs="Calibri"/>
          <w:sz w:val="24"/>
          <w:szCs w:val="24"/>
        </w:rPr>
        <w:t xml:space="preserve"> at </w:t>
      </w:r>
      <w:r w:rsidR="0067586C" w:rsidRPr="001735C2">
        <w:rPr>
          <w:rFonts w:ascii="Calibri" w:eastAsia="Calibri" w:hAnsi="Calibri" w:cs="Calibri"/>
          <w:sz w:val="24"/>
          <w:szCs w:val="24"/>
        </w:rPr>
        <w:t>9:</w:t>
      </w:r>
      <w:r w:rsidR="00BB7A49" w:rsidRPr="001735C2">
        <w:rPr>
          <w:rFonts w:ascii="Calibri" w:eastAsia="Calibri" w:hAnsi="Calibri" w:cs="Calibri"/>
          <w:sz w:val="24"/>
          <w:szCs w:val="24"/>
        </w:rPr>
        <w:t>19 a</w:t>
      </w:r>
      <w:r w:rsidR="0067586C" w:rsidRPr="001735C2">
        <w:rPr>
          <w:rFonts w:ascii="Calibri" w:eastAsia="Calibri" w:hAnsi="Calibri" w:cs="Calibri"/>
          <w:sz w:val="24"/>
          <w:szCs w:val="24"/>
        </w:rPr>
        <w:t>m</w:t>
      </w:r>
      <w:r w:rsidR="00C428D0" w:rsidRPr="001735C2">
        <w:rPr>
          <w:rFonts w:ascii="Calibri" w:eastAsia="Calibri" w:hAnsi="Calibri" w:cs="Calibri"/>
          <w:sz w:val="24"/>
          <w:szCs w:val="24"/>
        </w:rPr>
        <w:t xml:space="preserve"> </w:t>
      </w:r>
      <w:r w:rsidRPr="001735C2">
        <w:rPr>
          <w:rFonts w:ascii="Calibri" w:eastAsia="Calibri" w:hAnsi="Calibri" w:cs="Calibri"/>
          <w:sz w:val="24"/>
          <w:szCs w:val="24"/>
        </w:rPr>
        <w:t>CE</w:t>
      </w:r>
      <w:r w:rsidR="0067586C" w:rsidRPr="001735C2">
        <w:rPr>
          <w:rFonts w:ascii="Calibri" w:eastAsia="Calibri" w:hAnsi="Calibri" w:cs="Calibri"/>
          <w:sz w:val="24"/>
          <w:szCs w:val="24"/>
        </w:rPr>
        <w:t>S</w:t>
      </w:r>
      <w:r w:rsidRPr="001735C2">
        <w:rPr>
          <w:rFonts w:ascii="Calibri" w:eastAsia="Calibri" w:hAnsi="Calibri" w:cs="Calibri"/>
          <w:sz w:val="24"/>
          <w:szCs w:val="24"/>
        </w:rPr>
        <w:t>T</w:t>
      </w:r>
      <w:r w:rsidR="00CA36ED" w:rsidRPr="001735C2">
        <w:rPr>
          <w:rFonts w:ascii="Calibri" w:eastAsia="Calibri" w:hAnsi="Calibri" w:cs="Calibri"/>
          <w:sz w:val="24"/>
          <w:szCs w:val="24"/>
        </w:rPr>
        <w:t>.</w:t>
      </w:r>
    </w:p>
    <w:p w14:paraId="5699A2E6" w14:textId="501C76EE" w:rsidR="0018295E" w:rsidRPr="00E66B94" w:rsidRDefault="003F6388">
      <w:pPr>
        <w:rPr>
          <w:rFonts w:ascii="Calibri" w:eastAsia="Calibri" w:hAnsi="Calibri" w:cs="Calibri"/>
          <w:b/>
          <w:bCs/>
          <w:sz w:val="24"/>
          <w:szCs w:val="24"/>
        </w:rPr>
      </w:pPr>
      <w:r w:rsidRPr="00E66B94">
        <w:rPr>
          <w:rFonts w:ascii="Calibri" w:eastAsia="Calibri" w:hAnsi="Calibri" w:cs="Calibri"/>
          <w:sz w:val="24"/>
          <w:szCs w:val="24"/>
        </w:rPr>
        <w:t xml:space="preserve">Minutes taken by </w:t>
      </w:r>
      <w:r w:rsidR="00663A8C" w:rsidRPr="00E66B94">
        <w:rPr>
          <w:rFonts w:ascii="Calibri" w:eastAsia="Calibri" w:hAnsi="Calibri" w:cs="Calibri"/>
          <w:sz w:val="24"/>
          <w:szCs w:val="24"/>
        </w:rPr>
        <w:t>Pat Patton</w:t>
      </w:r>
    </w:p>
    <w:sectPr w:rsidR="0018295E" w:rsidRPr="00E66B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B32B5" w14:textId="77777777" w:rsidR="003517E2" w:rsidRDefault="003517E2">
      <w:pPr>
        <w:spacing w:after="0" w:line="240" w:lineRule="auto"/>
      </w:pPr>
      <w:r>
        <w:separator/>
      </w:r>
    </w:p>
  </w:endnote>
  <w:endnote w:type="continuationSeparator" w:id="0">
    <w:p w14:paraId="697ECF5F" w14:textId="77777777" w:rsidR="003517E2" w:rsidRDefault="00351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E06DFC11-439B-486C-A713-D6756BAE06D8}"/>
    <w:embedBold r:id="rId2" w:fontKey="{4015B850-70A0-4D5F-B3BD-6A34730DD604}"/>
    <w:embedItalic r:id="rId3" w:fontKey="{A0615659-8031-46A7-91B6-9001C4032A1A}"/>
  </w:font>
  <w:font w:name="Play">
    <w:charset w:val="00"/>
    <w:family w:val="auto"/>
    <w:pitch w:val="default"/>
    <w:embedRegular r:id="rId4" w:fontKey="{2D6363C0-3E56-4C16-B236-3DAFFC2A9707}"/>
  </w:font>
  <w:font w:name="Aptos Display">
    <w:charset w:val="00"/>
    <w:family w:val="swiss"/>
    <w:pitch w:val="variable"/>
    <w:sig w:usb0="20000287" w:usb1="00000003" w:usb2="00000000" w:usb3="00000000" w:csb0="0000019F" w:csb1="00000000"/>
    <w:embedRegular r:id="rId5" w:fontKey="{F2261F88-35E6-48B9-B4FB-AE7DCEB14B3E}"/>
  </w:font>
  <w:font w:name="Calibri">
    <w:panose1 w:val="020F0502020204030204"/>
    <w:charset w:val="00"/>
    <w:family w:val="swiss"/>
    <w:pitch w:val="variable"/>
    <w:sig w:usb0="E4002EFF" w:usb1="C200247B" w:usb2="00000009" w:usb3="00000000" w:csb0="000001FF" w:csb1="00000000"/>
    <w:embedRegular r:id="rId6" w:fontKey="{D0E211FC-D9D4-476A-9D5A-42229E930682}"/>
    <w:embedBold r:id="rId7" w:fontKey="{D2720332-DC9A-46AD-AB66-95D1A692F586}"/>
    <w:embedItalic r:id="rId8" w:fontKey="{4B80E2C6-3DD9-415F-8B6B-5F26A627F4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48EE2" w14:textId="77777777" w:rsidR="0018295E" w:rsidRDefault="0018295E">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8560480"/>
      <w:docPartObj>
        <w:docPartGallery w:val="Page Numbers (Bottom of Page)"/>
        <w:docPartUnique/>
      </w:docPartObj>
    </w:sdtPr>
    <w:sdtEndPr>
      <w:rPr>
        <w:noProof/>
      </w:rPr>
    </w:sdtEndPr>
    <w:sdtContent>
      <w:p w14:paraId="36642C2D" w14:textId="15986151" w:rsidR="004665D4" w:rsidRDefault="004665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B83C33" w14:textId="1DDCB04D" w:rsidR="0018295E" w:rsidRDefault="0018295E">
    <w:pPr>
      <w:pBdr>
        <w:top w:val="nil"/>
        <w:left w:val="nil"/>
        <w:bottom w:val="nil"/>
        <w:right w:val="nil"/>
        <w:between w:val="nil"/>
      </w:pBdr>
      <w:tabs>
        <w:tab w:val="center" w:pos="4680"/>
        <w:tab w:val="right" w:pos="9360"/>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A4749" w14:textId="77777777" w:rsidR="0018295E" w:rsidRDefault="0018295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082AB" w14:textId="77777777" w:rsidR="003517E2" w:rsidRDefault="003517E2">
      <w:pPr>
        <w:spacing w:after="0" w:line="240" w:lineRule="auto"/>
      </w:pPr>
      <w:r>
        <w:separator/>
      </w:r>
    </w:p>
  </w:footnote>
  <w:footnote w:type="continuationSeparator" w:id="0">
    <w:p w14:paraId="02E8F553" w14:textId="77777777" w:rsidR="003517E2" w:rsidRDefault="00351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F515" w14:textId="6ACE35A7" w:rsidR="0018295E" w:rsidRDefault="0018295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D57D" w14:textId="03ED4939" w:rsidR="0018295E" w:rsidRDefault="00432DF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6192" behindDoc="0" locked="0" layoutInCell="1" hidden="0" allowOverlap="1" wp14:anchorId="57180678" wp14:editId="4FBD1B69">
          <wp:simplePos x="0" y="0"/>
          <wp:positionH relativeFrom="column">
            <wp:posOffset>-438149</wp:posOffset>
          </wp:positionH>
          <wp:positionV relativeFrom="paragraph">
            <wp:posOffset>-210184</wp:posOffset>
          </wp:positionV>
          <wp:extent cx="1320800" cy="1066800"/>
          <wp:effectExtent l="0" t="0" r="0" b="0"/>
          <wp:wrapSquare wrapText="bothSides" distT="0" distB="0" distL="114300" distR="114300"/>
          <wp:docPr id="3" name="image2.png" descr="A blue and orange rectangular object with a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lue and orange rectangular object with a white logo&#10;&#10;AI-generated content may be incorrect."/>
                  <pic:cNvPicPr preferRelativeResize="0"/>
                </pic:nvPicPr>
                <pic:blipFill>
                  <a:blip r:embed="rId1"/>
                  <a:srcRect/>
                  <a:stretch>
                    <a:fillRect/>
                  </a:stretch>
                </pic:blipFill>
                <pic:spPr>
                  <a:xfrm>
                    <a:off x="0" y="0"/>
                    <a:ext cx="1320800" cy="10668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12C2B" w14:textId="27CFD294" w:rsidR="0018295E" w:rsidRDefault="0018295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5CE"/>
    <w:multiLevelType w:val="hybridMultilevel"/>
    <w:tmpl w:val="17F45C74"/>
    <w:lvl w:ilvl="0" w:tplc="5198B7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DF4181"/>
    <w:multiLevelType w:val="hybridMultilevel"/>
    <w:tmpl w:val="612678C8"/>
    <w:lvl w:ilvl="0" w:tplc="8B92D0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BB281A"/>
    <w:multiLevelType w:val="hybridMultilevel"/>
    <w:tmpl w:val="50902EFA"/>
    <w:lvl w:ilvl="0" w:tplc="9B90846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755951"/>
    <w:multiLevelType w:val="hybridMultilevel"/>
    <w:tmpl w:val="8F18EFA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590177"/>
    <w:multiLevelType w:val="hybridMultilevel"/>
    <w:tmpl w:val="F892928C"/>
    <w:lvl w:ilvl="0" w:tplc="3E3296C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50C0072"/>
    <w:multiLevelType w:val="multilevel"/>
    <w:tmpl w:val="1A883A68"/>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6" w15:restartNumberingAfterBreak="0">
    <w:nsid w:val="26C91FF3"/>
    <w:multiLevelType w:val="hybridMultilevel"/>
    <w:tmpl w:val="DA800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E0C4BF0"/>
    <w:multiLevelType w:val="hybridMultilevel"/>
    <w:tmpl w:val="E6701C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895992"/>
    <w:multiLevelType w:val="hybridMultilevel"/>
    <w:tmpl w:val="E53CB88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9F1121"/>
    <w:multiLevelType w:val="hybridMultilevel"/>
    <w:tmpl w:val="B99AFE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E0902FC"/>
    <w:multiLevelType w:val="hybridMultilevel"/>
    <w:tmpl w:val="BA8E6A7E"/>
    <w:lvl w:ilvl="0" w:tplc="93B05D3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4B55EF1"/>
    <w:multiLevelType w:val="multilevel"/>
    <w:tmpl w:val="0EA8AF66"/>
    <w:lvl w:ilvl="0">
      <w:start w:val="1"/>
      <w:numFmt w:val="decimal"/>
      <w:lvlText w:val="%1)"/>
      <w:lvlJc w:val="left"/>
      <w:pPr>
        <w:ind w:left="1080" w:hanging="360"/>
      </w:pPr>
      <w:rPr>
        <w:sz w:val="22"/>
        <w:szCs w:val="22"/>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Roman"/>
      <w:lvlText w:val="%5."/>
      <w:lvlJc w:val="righ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 w15:restartNumberingAfterBreak="0">
    <w:nsid w:val="63D47816"/>
    <w:multiLevelType w:val="hybridMultilevel"/>
    <w:tmpl w:val="2368A52C"/>
    <w:lvl w:ilvl="0" w:tplc="E40AE19E">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6FCB1908"/>
    <w:multiLevelType w:val="hybridMultilevel"/>
    <w:tmpl w:val="1AB2A832"/>
    <w:lvl w:ilvl="0" w:tplc="0352BE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20773923">
    <w:abstractNumId w:val="6"/>
  </w:num>
  <w:num w:numId="2" w16cid:durableId="1362168175">
    <w:abstractNumId w:val="3"/>
  </w:num>
  <w:num w:numId="3" w16cid:durableId="113836339">
    <w:abstractNumId w:val="8"/>
  </w:num>
  <w:num w:numId="4" w16cid:durableId="1987931858">
    <w:abstractNumId w:val="11"/>
  </w:num>
  <w:num w:numId="5" w16cid:durableId="1165363888">
    <w:abstractNumId w:val="0"/>
  </w:num>
  <w:num w:numId="6" w16cid:durableId="347174507">
    <w:abstractNumId w:val="10"/>
  </w:num>
  <w:num w:numId="7" w16cid:durableId="750539490">
    <w:abstractNumId w:val="13"/>
  </w:num>
  <w:num w:numId="8" w16cid:durableId="1248878453">
    <w:abstractNumId w:val="2"/>
  </w:num>
  <w:num w:numId="9" w16cid:durableId="830559299">
    <w:abstractNumId w:val="5"/>
  </w:num>
  <w:num w:numId="10" w16cid:durableId="1174152935">
    <w:abstractNumId w:val="9"/>
  </w:num>
  <w:num w:numId="11" w16cid:durableId="1644700929">
    <w:abstractNumId w:val="1"/>
  </w:num>
  <w:num w:numId="12" w16cid:durableId="796921073">
    <w:abstractNumId w:val="7"/>
  </w:num>
  <w:num w:numId="13" w16cid:durableId="1333100164">
    <w:abstractNumId w:val="12"/>
  </w:num>
  <w:num w:numId="14" w16cid:durableId="1970909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95E"/>
    <w:rsid w:val="00023F9F"/>
    <w:rsid w:val="00044632"/>
    <w:rsid w:val="00084038"/>
    <w:rsid w:val="00087553"/>
    <w:rsid w:val="000C3E50"/>
    <w:rsid w:val="000E3CF4"/>
    <w:rsid w:val="000F0AE6"/>
    <w:rsid w:val="00101D04"/>
    <w:rsid w:val="00106879"/>
    <w:rsid w:val="00117599"/>
    <w:rsid w:val="001627EA"/>
    <w:rsid w:val="0016282A"/>
    <w:rsid w:val="001735C2"/>
    <w:rsid w:val="001753E5"/>
    <w:rsid w:val="0018295E"/>
    <w:rsid w:val="0019112D"/>
    <w:rsid w:val="00195A6C"/>
    <w:rsid w:val="001B44A9"/>
    <w:rsid w:val="001E7FCD"/>
    <w:rsid w:val="001F1C86"/>
    <w:rsid w:val="00240528"/>
    <w:rsid w:val="00240AD7"/>
    <w:rsid w:val="00251713"/>
    <w:rsid w:val="00267567"/>
    <w:rsid w:val="00282DD5"/>
    <w:rsid w:val="002A08E3"/>
    <w:rsid w:val="002A2C16"/>
    <w:rsid w:val="002B3334"/>
    <w:rsid w:val="002C615A"/>
    <w:rsid w:val="002C7751"/>
    <w:rsid w:val="002D57C4"/>
    <w:rsid w:val="002E59D7"/>
    <w:rsid w:val="003237BF"/>
    <w:rsid w:val="00324A22"/>
    <w:rsid w:val="00342506"/>
    <w:rsid w:val="0034352C"/>
    <w:rsid w:val="003517E2"/>
    <w:rsid w:val="00367CA8"/>
    <w:rsid w:val="0037617C"/>
    <w:rsid w:val="0038298D"/>
    <w:rsid w:val="003850D2"/>
    <w:rsid w:val="003A2D87"/>
    <w:rsid w:val="003B0513"/>
    <w:rsid w:val="003B0580"/>
    <w:rsid w:val="003B5825"/>
    <w:rsid w:val="003B5AAC"/>
    <w:rsid w:val="003C32E1"/>
    <w:rsid w:val="003F6388"/>
    <w:rsid w:val="00432DF0"/>
    <w:rsid w:val="00433846"/>
    <w:rsid w:val="00462117"/>
    <w:rsid w:val="004665D4"/>
    <w:rsid w:val="00473977"/>
    <w:rsid w:val="004767B6"/>
    <w:rsid w:val="004812F6"/>
    <w:rsid w:val="00484AB2"/>
    <w:rsid w:val="004A4640"/>
    <w:rsid w:val="004B15C2"/>
    <w:rsid w:val="004D5E0B"/>
    <w:rsid w:val="004D6EE7"/>
    <w:rsid w:val="005032FB"/>
    <w:rsid w:val="0051276E"/>
    <w:rsid w:val="005277DE"/>
    <w:rsid w:val="00533B53"/>
    <w:rsid w:val="00540798"/>
    <w:rsid w:val="00555F20"/>
    <w:rsid w:val="005826D1"/>
    <w:rsid w:val="005A464D"/>
    <w:rsid w:val="005C3B8F"/>
    <w:rsid w:val="005D3374"/>
    <w:rsid w:val="005D74A3"/>
    <w:rsid w:val="0060118A"/>
    <w:rsid w:val="00605CE8"/>
    <w:rsid w:val="0061564E"/>
    <w:rsid w:val="0062684D"/>
    <w:rsid w:val="00626F7B"/>
    <w:rsid w:val="0063036B"/>
    <w:rsid w:val="00646E82"/>
    <w:rsid w:val="00663A8C"/>
    <w:rsid w:val="0067586C"/>
    <w:rsid w:val="006871BB"/>
    <w:rsid w:val="00692E5E"/>
    <w:rsid w:val="006D53E8"/>
    <w:rsid w:val="0073280C"/>
    <w:rsid w:val="007328F3"/>
    <w:rsid w:val="007357AE"/>
    <w:rsid w:val="0075443D"/>
    <w:rsid w:val="00787C60"/>
    <w:rsid w:val="007B4333"/>
    <w:rsid w:val="007C333A"/>
    <w:rsid w:val="007C6F76"/>
    <w:rsid w:val="007D4A1E"/>
    <w:rsid w:val="007D5E66"/>
    <w:rsid w:val="008105BD"/>
    <w:rsid w:val="00836F58"/>
    <w:rsid w:val="00853423"/>
    <w:rsid w:val="0086557F"/>
    <w:rsid w:val="00870E14"/>
    <w:rsid w:val="008725B1"/>
    <w:rsid w:val="00876D63"/>
    <w:rsid w:val="00886F01"/>
    <w:rsid w:val="008B2859"/>
    <w:rsid w:val="008B3874"/>
    <w:rsid w:val="008F2F26"/>
    <w:rsid w:val="00922423"/>
    <w:rsid w:val="00931760"/>
    <w:rsid w:val="00931C73"/>
    <w:rsid w:val="009415BA"/>
    <w:rsid w:val="00942ED8"/>
    <w:rsid w:val="00945867"/>
    <w:rsid w:val="00966921"/>
    <w:rsid w:val="00971DFB"/>
    <w:rsid w:val="00974797"/>
    <w:rsid w:val="009F2C7E"/>
    <w:rsid w:val="00A22DA1"/>
    <w:rsid w:val="00A37AF3"/>
    <w:rsid w:val="00A54C81"/>
    <w:rsid w:val="00A55C61"/>
    <w:rsid w:val="00A570F5"/>
    <w:rsid w:val="00A62ADD"/>
    <w:rsid w:val="00A65F2C"/>
    <w:rsid w:val="00A66F75"/>
    <w:rsid w:val="00A82E35"/>
    <w:rsid w:val="00A9455C"/>
    <w:rsid w:val="00AA20FC"/>
    <w:rsid w:val="00AA3D69"/>
    <w:rsid w:val="00AB5088"/>
    <w:rsid w:val="00AB59E0"/>
    <w:rsid w:val="00AC7F95"/>
    <w:rsid w:val="00AD7639"/>
    <w:rsid w:val="00B12284"/>
    <w:rsid w:val="00B16A16"/>
    <w:rsid w:val="00B223AD"/>
    <w:rsid w:val="00B25555"/>
    <w:rsid w:val="00B3287C"/>
    <w:rsid w:val="00B50C33"/>
    <w:rsid w:val="00B724DE"/>
    <w:rsid w:val="00B76C97"/>
    <w:rsid w:val="00B80378"/>
    <w:rsid w:val="00BB7A49"/>
    <w:rsid w:val="00BD602C"/>
    <w:rsid w:val="00BF47FE"/>
    <w:rsid w:val="00C30080"/>
    <w:rsid w:val="00C428D0"/>
    <w:rsid w:val="00C535AB"/>
    <w:rsid w:val="00C56E94"/>
    <w:rsid w:val="00C71DD3"/>
    <w:rsid w:val="00C90B23"/>
    <w:rsid w:val="00C92837"/>
    <w:rsid w:val="00CA2210"/>
    <w:rsid w:val="00CA36ED"/>
    <w:rsid w:val="00CA5BD3"/>
    <w:rsid w:val="00CA6E64"/>
    <w:rsid w:val="00CB1731"/>
    <w:rsid w:val="00CB3DA7"/>
    <w:rsid w:val="00CF4337"/>
    <w:rsid w:val="00D01AF6"/>
    <w:rsid w:val="00D0554B"/>
    <w:rsid w:val="00D12405"/>
    <w:rsid w:val="00D316D6"/>
    <w:rsid w:val="00D3691E"/>
    <w:rsid w:val="00D37CD8"/>
    <w:rsid w:val="00D4628F"/>
    <w:rsid w:val="00DB63C2"/>
    <w:rsid w:val="00DD27BE"/>
    <w:rsid w:val="00DD3041"/>
    <w:rsid w:val="00DF4EE4"/>
    <w:rsid w:val="00E051FA"/>
    <w:rsid w:val="00E05C33"/>
    <w:rsid w:val="00E33D3E"/>
    <w:rsid w:val="00E66B94"/>
    <w:rsid w:val="00E844DC"/>
    <w:rsid w:val="00E90F02"/>
    <w:rsid w:val="00E96E37"/>
    <w:rsid w:val="00EE0D19"/>
    <w:rsid w:val="00EF2161"/>
    <w:rsid w:val="00F026FA"/>
    <w:rsid w:val="00F04A56"/>
    <w:rsid w:val="00F0519D"/>
    <w:rsid w:val="00F1015C"/>
    <w:rsid w:val="00F115A7"/>
    <w:rsid w:val="00F2406F"/>
    <w:rsid w:val="00F31E43"/>
    <w:rsid w:val="00F344D3"/>
    <w:rsid w:val="00F71196"/>
    <w:rsid w:val="00F85B42"/>
    <w:rsid w:val="00F95596"/>
    <w:rsid w:val="00FA7311"/>
    <w:rsid w:val="00FD227A"/>
    <w:rsid w:val="00FE09EE"/>
    <w:rsid w:val="00FE2399"/>
    <w:rsid w:val="00FE6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22348D5"/>
  <w15:docId w15:val="{70C42C68-8635-44CC-9979-4C5DDA3D7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3D22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2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2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3D22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2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2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2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2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2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2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2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240"/>
    <w:rPr>
      <w:rFonts w:eastAsiaTheme="majorEastAsia" w:cstheme="majorBidi"/>
      <w:color w:val="272727" w:themeColor="text1" w:themeTint="D8"/>
    </w:rPr>
  </w:style>
  <w:style w:type="character" w:customStyle="1" w:styleId="TitleChar">
    <w:name w:val="Title Char"/>
    <w:basedOn w:val="DefaultParagraphFont"/>
    <w:link w:val="Title"/>
    <w:uiPriority w:val="10"/>
    <w:rsid w:val="003D224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D2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240"/>
    <w:pPr>
      <w:spacing w:before="160"/>
      <w:jc w:val="center"/>
    </w:pPr>
    <w:rPr>
      <w:i/>
      <w:iCs/>
      <w:color w:val="404040" w:themeColor="text1" w:themeTint="BF"/>
    </w:rPr>
  </w:style>
  <w:style w:type="character" w:customStyle="1" w:styleId="QuoteChar">
    <w:name w:val="Quote Char"/>
    <w:basedOn w:val="DefaultParagraphFont"/>
    <w:link w:val="Quote"/>
    <w:uiPriority w:val="29"/>
    <w:rsid w:val="003D2240"/>
    <w:rPr>
      <w:i/>
      <w:iCs/>
      <w:color w:val="404040" w:themeColor="text1" w:themeTint="BF"/>
    </w:rPr>
  </w:style>
  <w:style w:type="paragraph" w:styleId="ListParagraph">
    <w:name w:val="List Paragraph"/>
    <w:basedOn w:val="Normal"/>
    <w:uiPriority w:val="34"/>
    <w:qFormat/>
    <w:rsid w:val="003D2240"/>
    <w:pPr>
      <w:ind w:left="720"/>
      <w:contextualSpacing/>
    </w:pPr>
  </w:style>
  <w:style w:type="character" w:styleId="IntenseEmphasis">
    <w:name w:val="Intense Emphasis"/>
    <w:basedOn w:val="DefaultParagraphFont"/>
    <w:uiPriority w:val="21"/>
    <w:qFormat/>
    <w:rsid w:val="003D2240"/>
    <w:rPr>
      <w:i/>
      <w:iCs/>
      <w:color w:val="0F4761" w:themeColor="accent1" w:themeShade="BF"/>
    </w:rPr>
  </w:style>
  <w:style w:type="paragraph" w:styleId="IntenseQuote">
    <w:name w:val="Intense Quote"/>
    <w:basedOn w:val="Normal"/>
    <w:next w:val="Normal"/>
    <w:link w:val="IntenseQuoteChar"/>
    <w:uiPriority w:val="30"/>
    <w:qFormat/>
    <w:rsid w:val="003D22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240"/>
    <w:rPr>
      <w:i/>
      <w:iCs/>
      <w:color w:val="0F4761" w:themeColor="accent1" w:themeShade="BF"/>
    </w:rPr>
  </w:style>
  <w:style w:type="character" w:styleId="IntenseReference">
    <w:name w:val="Intense Reference"/>
    <w:basedOn w:val="DefaultParagraphFont"/>
    <w:uiPriority w:val="32"/>
    <w:qFormat/>
    <w:rsid w:val="003D2240"/>
    <w:rPr>
      <w:b/>
      <w:bCs/>
      <w:smallCaps/>
      <w:color w:val="0F4761" w:themeColor="accent1" w:themeShade="BF"/>
      <w:spacing w:val="5"/>
    </w:rPr>
  </w:style>
  <w:style w:type="paragraph" w:styleId="Header">
    <w:name w:val="header"/>
    <w:basedOn w:val="Normal"/>
    <w:link w:val="HeaderChar"/>
    <w:uiPriority w:val="99"/>
    <w:unhideWhenUsed/>
    <w:rsid w:val="00BC1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83F"/>
  </w:style>
  <w:style w:type="paragraph" w:styleId="Footer">
    <w:name w:val="footer"/>
    <w:basedOn w:val="Normal"/>
    <w:link w:val="FooterChar"/>
    <w:uiPriority w:val="99"/>
    <w:unhideWhenUsed/>
    <w:rsid w:val="00BC18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83F"/>
  </w:style>
  <w:style w:type="paragraph" w:customStyle="1" w:styleId="Default">
    <w:name w:val="Default"/>
    <w:rsid w:val="00316853"/>
    <w:pPr>
      <w:autoSpaceDE w:val="0"/>
      <w:autoSpaceDN w:val="0"/>
      <w:adjustRightInd w:val="0"/>
      <w:spacing w:after="0" w:line="240" w:lineRule="auto"/>
    </w:pPr>
    <w:rPr>
      <w:color w:val="000000"/>
      <w:sz w:val="24"/>
      <w:szCs w:val="24"/>
      <w:lang w:val="en-US"/>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5033uJPjKSW/G8QMfhYRPYofzQ==">CgMxLjA4AHIhMUc3R1piOXFwc255QVBCT21jOW9rR2Q5TE1OYS1ZSVVm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BEE41E36A02C740A617E43D37BFC345" ma:contentTypeVersion="6" ma:contentTypeDescription="Create a new document." ma:contentTypeScope="" ma:versionID="5d3a93caa27b1637e1fa4529cea6447b">
  <xsd:schema xmlns:xsd="http://www.w3.org/2001/XMLSchema" xmlns:xs="http://www.w3.org/2001/XMLSchema" xmlns:p="http://schemas.microsoft.com/office/2006/metadata/properties" xmlns:ns3="cf400b1d-f101-4633-ac21-09f791afe978" targetNamespace="http://schemas.microsoft.com/office/2006/metadata/properties" ma:root="true" ma:fieldsID="bacde98bc4056900dbbb3a705f7128a8" ns3:_="">
    <xsd:import namespace="cf400b1d-f101-4633-ac21-09f791afe97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00b1d-f101-4633-ac21-09f791afe9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CC2AA6-A029-4EAC-9E4C-B1287B199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00b1d-f101-4633-ac21-09f791afe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656941-A38A-4374-B47D-61946DC5ED21}">
  <ds:schemaRefs>
    <ds:schemaRef ds:uri="http://schemas.microsoft.com/sharepoint/v3/contenttype/forms"/>
  </ds:schemaRefs>
</ds:datastoreItem>
</file>

<file path=customXml/itemProps4.xml><?xml version="1.0" encoding="utf-8"?>
<ds:datastoreItem xmlns:ds="http://schemas.openxmlformats.org/officeDocument/2006/customXml" ds:itemID="{E3671702-CA66-463F-95BB-3F306112CB2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827FEE7-7BC7-4D46-9112-C438E70EA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Lynne Kent</dc:creator>
  <cp:lastModifiedBy>Pat Patton</cp:lastModifiedBy>
  <cp:revision>3</cp:revision>
  <dcterms:created xsi:type="dcterms:W3CDTF">2026-08-04T16:51:00Z</dcterms:created>
  <dcterms:modified xsi:type="dcterms:W3CDTF">2026-08-04T16:51:00Z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0x0101009BEE41E36A02C740A617E43D37BFC345</vt:lpwstr>
  </property>
</Properties>
</file>