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D1502" w14:textId="77777777" w:rsidR="00884BF6" w:rsidRPr="004C1403" w:rsidRDefault="00884BF6" w:rsidP="00884BF6">
      <w:pPr>
        <w:spacing w:after="0" w:line="240" w:lineRule="auto"/>
        <w:jc w:val="center"/>
        <w:rPr>
          <w:rFonts w:asciiTheme="minorHAnsi" w:hAnsiTheme="minorHAnsi" w:cstheme="minorHAnsi"/>
          <w:b/>
          <w:bCs/>
          <w:sz w:val="28"/>
          <w:szCs w:val="28"/>
          <w:lang w:eastAsia="nl-NL"/>
        </w:rPr>
      </w:pPr>
      <w:r w:rsidRPr="004C1403">
        <w:rPr>
          <w:rFonts w:asciiTheme="minorHAnsi" w:hAnsiTheme="minorHAnsi" w:cstheme="minorHAnsi"/>
          <w:b/>
          <w:sz w:val="28"/>
          <w:szCs w:val="28"/>
        </w:rPr>
        <w:t>Minutes of the GWI Board 2019-2022 Meeting held on 16 June 2022, 5 pm Central European Time (CET), ZOOM</w:t>
      </w:r>
    </w:p>
    <w:p w14:paraId="049BBE0E" w14:textId="77777777" w:rsidR="00884BF6" w:rsidRPr="004C1403" w:rsidRDefault="00884BF6" w:rsidP="00884BF6">
      <w:pPr>
        <w:spacing w:after="0" w:line="240" w:lineRule="auto"/>
        <w:jc w:val="both"/>
        <w:rPr>
          <w:rFonts w:asciiTheme="minorHAnsi" w:hAnsiTheme="minorHAnsi" w:cstheme="minorHAnsi"/>
          <w:b/>
          <w:bCs/>
          <w:sz w:val="24"/>
          <w:szCs w:val="24"/>
          <w:lang w:eastAsia="nl-NL"/>
        </w:rPr>
      </w:pPr>
    </w:p>
    <w:p w14:paraId="65D6C7C5" w14:textId="77777777" w:rsidR="00884BF6" w:rsidRPr="004C1403" w:rsidRDefault="00884BF6" w:rsidP="00884BF6">
      <w:pPr>
        <w:spacing w:after="0" w:line="240" w:lineRule="auto"/>
        <w:jc w:val="both"/>
        <w:rPr>
          <w:rFonts w:asciiTheme="minorHAnsi" w:hAnsiTheme="minorHAnsi" w:cstheme="minorHAnsi"/>
          <w:sz w:val="24"/>
          <w:szCs w:val="24"/>
          <w:lang w:eastAsia="nl-NL"/>
        </w:rPr>
      </w:pPr>
      <w:r w:rsidRPr="004C1403">
        <w:rPr>
          <w:rFonts w:asciiTheme="minorHAnsi" w:hAnsiTheme="minorHAnsi" w:cstheme="minorHAnsi"/>
          <w:b/>
          <w:bCs/>
          <w:sz w:val="24"/>
          <w:szCs w:val="24"/>
          <w:lang w:eastAsia="nl-NL"/>
        </w:rPr>
        <w:t>Attendees</w:t>
      </w:r>
      <w:r w:rsidRPr="004C1403">
        <w:rPr>
          <w:rFonts w:asciiTheme="minorHAnsi" w:hAnsiTheme="minorHAnsi" w:cstheme="minorHAnsi"/>
          <w:sz w:val="24"/>
          <w:szCs w:val="24"/>
          <w:lang w:eastAsia="nl-NL"/>
        </w:rPr>
        <w:t>:  Terry Oudraad (TO), President; Louise McLeod (LM); VP Advocacy and Education; Veena Bathe (VB), VP Legal and Governance; Basak Ovacik (BO), VP Fundraising; Katharina Strub (KS), Treasurer and Stacy Dry Lara (SDL), Executive Director</w:t>
      </w:r>
    </w:p>
    <w:p w14:paraId="7BBAC29B" w14:textId="77777777" w:rsidR="00884BF6" w:rsidRPr="004C1403" w:rsidRDefault="00884BF6" w:rsidP="00884BF6">
      <w:pPr>
        <w:spacing w:after="0" w:line="240" w:lineRule="auto"/>
        <w:jc w:val="both"/>
        <w:rPr>
          <w:rFonts w:asciiTheme="minorHAnsi" w:hAnsiTheme="minorHAnsi" w:cstheme="minorHAnsi"/>
          <w:sz w:val="24"/>
          <w:szCs w:val="24"/>
          <w:lang w:eastAsia="nl-NL"/>
        </w:rPr>
      </w:pPr>
    </w:p>
    <w:p w14:paraId="46C89FAE" w14:textId="77777777" w:rsidR="00884BF6" w:rsidRPr="004C1403" w:rsidRDefault="00884BF6" w:rsidP="00884BF6">
      <w:pPr>
        <w:spacing w:after="0" w:line="240" w:lineRule="auto"/>
        <w:jc w:val="both"/>
        <w:rPr>
          <w:rFonts w:asciiTheme="minorHAnsi" w:hAnsiTheme="minorHAnsi" w:cstheme="minorHAnsi"/>
          <w:sz w:val="24"/>
          <w:szCs w:val="24"/>
          <w:lang w:eastAsia="nl-NL"/>
        </w:rPr>
      </w:pPr>
      <w:r w:rsidRPr="004C1403">
        <w:rPr>
          <w:rFonts w:asciiTheme="minorHAnsi" w:hAnsiTheme="minorHAnsi" w:cstheme="minorHAnsi"/>
          <w:sz w:val="24"/>
          <w:szCs w:val="24"/>
          <w:lang w:eastAsia="nl-NL"/>
        </w:rPr>
        <w:t xml:space="preserve">Invitee: Geeta Desai (GD) </w:t>
      </w:r>
    </w:p>
    <w:p w14:paraId="19A2BB4B" w14:textId="77777777" w:rsidR="00884BF6" w:rsidRPr="004C1403" w:rsidRDefault="00884BF6" w:rsidP="00884BF6">
      <w:pPr>
        <w:spacing w:after="0" w:line="240" w:lineRule="auto"/>
        <w:jc w:val="both"/>
        <w:rPr>
          <w:rFonts w:asciiTheme="minorHAnsi" w:hAnsiTheme="minorHAnsi" w:cstheme="minorHAnsi"/>
          <w:sz w:val="24"/>
          <w:szCs w:val="24"/>
          <w:lang w:eastAsia="nl-NL"/>
        </w:rPr>
      </w:pPr>
    </w:p>
    <w:p w14:paraId="12F7E100" w14:textId="77777777" w:rsidR="00884BF6" w:rsidRPr="004C1403" w:rsidRDefault="00884BF6" w:rsidP="00884BF6">
      <w:pPr>
        <w:spacing w:after="0" w:line="240" w:lineRule="auto"/>
        <w:jc w:val="both"/>
        <w:rPr>
          <w:rFonts w:asciiTheme="minorHAnsi" w:hAnsiTheme="minorHAnsi" w:cstheme="minorHAnsi"/>
          <w:sz w:val="24"/>
          <w:szCs w:val="24"/>
          <w:lang w:eastAsia="nl-NL"/>
        </w:rPr>
      </w:pPr>
      <w:r w:rsidRPr="004C1403">
        <w:rPr>
          <w:rFonts w:asciiTheme="minorHAnsi" w:hAnsiTheme="minorHAnsi" w:cstheme="minorHAnsi"/>
          <w:sz w:val="24"/>
          <w:szCs w:val="24"/>
          <w:lang w:eastAsia="nl-NL"/>
        </w:rPr>
        <w:t>Absent:  Glenda Hecksher (GH) VP Marketing</w:t>
      </w:r>
    </w:p>
    <w:p w14:paraId="4A7F6BAE" w14:textId="77777777" w:rsidR="00884BF6" w:rsidRPr="004C1403" w:rsidRDefault="00884BF6" w:rsidP="00884BF6">
      <w:pPr>
        <w:spacing w:after="0" w:line="240" w:lineRule="auto"/>
        <w:jc w:val="both"/>
        <w:rPr>
          <w:rFonts w:asciiTheme="minorHAnsi" w:hAnsiTheme="minorHAnsi" w:cstheme="minorHAnsi"/>
          <w:sz w:val="24"/>
          <w:szCs w:val="24"/>
          <w:lang w:eastAsia="nl-NL"/>
        </w:rPr>
      </w:pPr>
    </w:p>
    <w:p w14:paraId="1552D246" w14:textId="119073F0" w:rsidR="00884BF6" w:rsidRPr="004C1403" w:rsidRDefault="00884BF6" w:rsidP="00884BF6">
      <w:pPr>
        <w:spacing w:after="0" w:line="240" w:lineRule="auto"/>
        <w:jc w:val="both"/>
        <w:rPr>
          <w:rFonts w:asciiTheme="minorHAnsi" w:hAnsiTheme="minorHAnsi" w:cstheme="minorHAnsi"/>
          <w:sz w:val="24"/>
          <w:szCs w:val="24"/>
          <w:lang w:eastAsia="nl-NL"/>
        </w:rPr>
      </w:pPr>
      <w:r w:rsidRPr="004C1403">
        <w:rPr>
          <w:rFonts w:asciiTheme="minorHAnsi" w:hAnsiTheme="minorHAnsi" w:cstheme="minorHAnsi"/>
          <w:b/>
          <w:bCs/>
          <w:sz w:val="24"/>
          <w:szCs w:val="24"/>
          <w:lang w:eastAsia="nl-NL"/>
        </w:rPr>
        <w:t xml:space="preserve">Welcome: </w:t>
      </w:r>
      <w:r w:rsidRPr="004C1403">
        <w:rPr>
          <w:rFonts w:asciiTheme="minorHAnsi" w:hAnsiTheme="minorHAnsi" w:cstheme="minorHAnsi"/>
          <w:sz w:val="24"/>
          <w:szCs w:val="24"/>
          <w:lang w:eastAsia="nl-NL"/>
        </w:rPr>
        <w:t xml:space="preserve">TO welcomed all and called the meeting to order at   </w:t>
      </w:r>
      <w:r w:rsidR="00CD56DF">
        <w:rPr>
          <w:rFonts w:asciiTheme="minorHAnsi" w:hAnsiTheme="minorHAnsi" w:cstheme="minorHAnsi"/>
          <w:sz w:val="24"/>
          <w:szCs w:val="24"/>
          <w:lang w:eastAsia="nl-NL"/>
        </w:rPr>
        <w:t xml:space="preserve">5:02 </w:t>
      </w:r>
      <w:r w:rsidRPr="004C1403">
        <w:rPr>
          <w:rFonts w:asciiTheme="minorHAnsi" w:hAnsiTheme="minorHAnsi" w:cstheme="minorHAnsi"/>
          <w:sz w:val="24"/>
          <w:szCs w:val="24"/>
          <w:lang w:eastAsia="nl-NL"/>
        </w:rPr>
        <w:t xml:space="preserve">PM CET </w:t>
      </w:r>
    </w:p>
    <w:p w14:paraId="255975AA" w14:textId="77777777" w:rsidR="00884BF6" w:rsidRPr="004C1403" w:rsidRDefault="00884BF6" w:rsidP="00884BF6">
      <w:pPr>
        <w:spacing w:after="0" w:line="240" w:lineRule="auto"/>
        <w:jc w:val="both"/>
        <w:rPr>
          <w:rFonts w:asciiTheme="minorHAnsi" w:hAnsiTheme="minorHAnsi" w:cstheme="minorHAnsi"/>
          <w:sz w:val="24"/>
          <w:szCs w:val="24"/>
          <w:lang w:eastAsia="nl-NL"/>
        </w:rPr>
      </w:pPr>
    </w:p>
    <w:p w14:paraId="7403B101" w14:textId="77777777" w:rsidR="00884BF6" w:rsidRPr="004C1403" w:rsidRDefault="00884BF6" w:rsidP="00884BF6">
      <w:pPr>
        <w:jc w:val="both"/>
        <w:rPr>
          <w:rFonts w:asciiTheme="minorHAnsi" w:hAnsiTheme="minorHAnsi" w:cstheme="minorHAnsi"/>
          <w:sz w:val="24"/>
          <w:szCs w:val="24"/>
        </w:rPr>
      </w:pPr>
      <w:r w:rsidRPr="004C1403">
        <w:rPr>
          <w:rFonts w:asciiTheme="minorHAnsi" w:hAnsiTheme="minorHAnsi" w:cstheme="minorHAnsi"/>
          <w:b/>
          <w:sz w:val="24"/>
          <w:szCs w:val="24"/>
        </w:rPr>
        <w:t>Agenda:</w:t>
      </w:r>
      <w:r w:rsidRPr="004C1403">
        <w:rPr>
          <w:rFonts w:asciiTheme="minorHAnsi" w:hAnsiTheme="minorHAnsi" w:cstheme="minorHAnsi"/>
          <w:sz w:val="24"/>
          <w:szCs w:val="24"/>
        </w:rPr>
        <w:t xml:space="preserve"> Adopted </w:t>
      </w:r>
    </w:p>
    <w:p w14:paraId="4CAA60AF" w14:textId="77777777" w:rsidR="00884BF6" w:rsidRPr="004C1403" w:rsidRDefault="00884BF6" w:rsidP="00884BF6">
      <w:pPr>
        <w:jc w:val="both"/>
        <w:rPr>
          <w:rFonts w:asciiTheme="minorHAnsi" w:hAnsiTheme="minorHAnsi" w:cstheme="minorHAnsi"/>
          <w:sz w:val="24"/>
          <w:szCs w:val="24"/>
        </w:rPr>
      </w:pPr>
      <w:r w:rsidRPr="004C1403">
        <w:rPr>
          <w:rFonts w:asciiTheme="minorHAnsi" w:hAnsiTheme="minorHAnsi" w:cstheme="minorHAnsi"/>
          <w:b/>
          <w:sz w:val="24"/>
          <w:szCs w:val="24"/>
        </w:rPr>
        <w:t xml:space="preserve">Minutes of 2 June 2022 Board Meetings: </w:t>
      </w:r>
      <w:r w:rsidRPr="004C1403">
        <w:rPr>
          <w:rFonts w:asciiTheme="minorHAnsi" w:hAnsiTheme="minorHAnsi" w:cstheme="minorHAnsi"/>
          <w:sz w:val="24"/>
          <w:szCs w:val="24"/>
        </w:rPr>
        <w:t xml:space="preserve">Adopted </w:t>
      </w:r>
    </w:p>
    <w:p w14:paraId="3F4BF403" w14:textId="77777777" w:rsidR="00884BF6" w:rsidRPr="004C1403" w:rsidRDefault="00884BF6" w:rsidP="00884BF6">
      <w:pPr>
        <w:jc w:val="both"/>
        <w:rPr>
          <w:rFonts w:asciiTheme="minorHAnsi" w:hAnsiTheme="minorHAnsi" w:cstheme="minorHAnsi"/>
          <w:sz w:val="24"/>
          <w:szCs w:val="24"/>
        </w:rPr>
      </w:pPr>
      <w:r w:rsidRPr="004C1403">
        <w:rPr>
          <w:rFonts w:asciiTheme="minorHAnsi" w:hAnsiTheme="minorHAnsi" w:cstheme="minorHAnsi"/>
          <w:b/>
          <w:sz w:val="24"/>
          <w:szCs w:val="24"/>
        </w:rPr>
        <w:t>Conflict of Interest</w:t>
      </w:r>
      <w:r w:rsidRPr="004C1403">
        <w:rPr>
          <w:rFonts w:asciiTheme="minorHAnsi" w:hAnsiTheme="minorHAnsi" w:cstheme="minorHAnsi"/>
          <w:sz w:val="24"/>
          <w:szCs w:val="24"/>
        </w:rPr>
        <w:t>:  None</w:t>
      </w:r>
    </w:p>
    <w:p w14:paraId="5FDCFA25" w14:textId="77777777" w:rsidR="00884BF6" w:rsidRPr="004C1403" w:rsidRDefault="00884BF6" w:rsidP="00BB132E">
      <w:pPr>
        <w:spacing w:line="240" w:lineRule="auto"/>
        <w:jc w:val="both"/>
        <w:rPr>
          <w:rFonts w:asciiTheme="minorHAnsi" w:hAnsiTheme="minorHAnsi" w:cstheme="minorHAnsi"/>
          <w:b/>
          <w:sz w:val="28"/>
          <w:szCs w:val="28"/>
          <w:u w:val="single"/>
        </w:rPr>
      </w:pPr>
      <w:r w:rsidRPr="004C1403">
        <w:rPr>
          <w:rFonts w:asciiTheme="minorHAnsi" w:hAnsiTheme="minorHAnsi" w:cstheme="minorHAnsi"/>
          <w:b/>
          <w:sz w:val="28"/>
          <w:szCs w:val="28"/>
          <w:u w:val="single"/>
        </w:rPr>
        <w:t>Finances</w:t>
      </w:r>
    </w:p>
    <w:p w14:paraId="3B753C3A" w14:textId="77777777" w:rsidR="004F6153" w:rsidRPr="004C1403" w:rsidRDefault="00466384" w:rsidP="00BB132E">
      <w:pPr>
        <w:spacing w:before="240" w:after="0" w:line="240" w:lineRule="auto"/>
        <w:jc w:val="both"/>
        <w:rPr>
          <w:rFonts w:asciiTheme="minorHAnsi" w:hAnsiTheme="minorHAnsi" w:cstheme="minorHAnsi"/>
          <w:b/>
          <w:sz w:val="24"/>
          <w:szCs w:val="24"/>
        </w:rPr>
      </w:pPr>
      <w:r w:rsidRPr="004C1403">
        <w:rPr>
          <w:rFonts w:asciiTheme="minorHAnsi" w:hAnsiTheme="minorHAnsi" w:cstheme="minorHAnsi"/>
          <w:b/>
          <w:sz w:val="24"/>
          <w:szCs w:val="24"/>
        </w:rPr>
        <w:t>Proposed NFA Voting Entitlement 2022-25:</w:t>
      </w:r>
    </w:p>
    <w:p w14:paraId="1B944E4C" w14:textId="3452E1A0" w:rsidR="00466384" w:rsidRPr="004C1403" w:rsidRDefault="00466384" w:rsidP="00786345">
      <w:pPr>
        <w:jc w:val="both"/>
        <w:rPr>
          <w:rFonts w:asciiTheme="minorHAnsi" w:hAnsiTheme="minorHAnsi" w:cstheme="minorHAnsi"/>
        </w:rPr>
      </w:pPr>
      <w:r w:rsidRPr="004C1403">
        <w:rPr>
          <w:rFonts w:asciiTheme="minorHAnsi" w:hAnsiTheme="minorHAnsi" w:cstheme="minorHAnsi"/>
          <w:sz w:val="24"/>
          <w:szCs w:val="24"/>
        </w:rPr>
        <w:t xml:space="preserve">KS presented NFA Voting Structure Version 3 prepared by her for discussion. </w:t>
      </w:r>
      <w:r w:rsidR="00AC59F2" w:rsidRPr="004C1403">
        <w:rPr>
          <w:rFonts w:asciiTheme="minorHAnsi" w:hAnsiTheme="minorHAnsi" w:cstheme="minorHAnsi"/>
          <w:sz w:val="24"/>
          <w:szCs w:val="24"/>
        </w:rPr>
        <w:t>The current voting structure</w:t>
      </w:r>
      <w:r w:rsidR="00786345" w:rsidRPr="004C1403">
        <w:rPr>
          <w:rFonts w:asciiTheme="minorHAnsi" w:hAnsiTheme="minorHAnsi" w:cstheme="minorHAnsi"/>
          <w:sz w:val="24"/>
          <w:szCs w:val="24"/>
        </w:rPr>
        <w:t xml:space="preserve"> in the GWI Constitution </w:t>
      </w:r>
      <w:r w:rsidR="00AC59F2" w:rsidRPr="004C1403">
        <w:rPr>
          <w:rFonts w:asciiTheme="minorHAnsi" w:hAnsiTheme="minorHAnsi" w:cstheme="minorHAnsi"/>
          <w:sz w:val="24"/>
          <w:szCs w:val="24"/>
        </w:rPr>
        <w:t xml:space="preserve"> gives more than one vote entitlement to only 9 GWI NFAs whereas the </w:t>
      </w:r>
      <w:r w:rsidR="00786345" w:rsidRPr="004C1403">
        <w:rPr>
          <w:rFonts w:asciiTheme="minorHAnsi" w:hAnsiTheme="minorHAnsi" w:cstheme="minorHAnsi"/>
          <w:sz w:val="24"/>
          <w:szCs w:val="24"/>
        </w:rPr>
        <w:t xml:space="preserve">proposed </w:t>
      </w:r>
      <w:r w:rsidR="00AC59F2" w:rsidRPr="004C1403">
        <w:rPr>
          <w:rFonts w:asciiTheme="minorHAnsi" w:hAnsiTheme="minorHAnsi" w:cstheme="minorHAnsi"/>
          <w:sz w:val="24"/>
          <w:szCs w:val="24"/>
        </w:rPr>
        <w:t xml:space="preserve">version 3 gives </w:t>
      </w:r>
      <w:r w:rsidR="00CC1A12" w:rsidRPr="004C1403">
        <w:rPr>
          <w:rFonts w:asciiTheme="minorHAnsi" w:hAnsiTheme="minorHAnsi" w:cstheme="minorHAnsi"/>
          <w:sz w:val="24"/>
          <w:szCs w:val="24"/>
        </w:rPr>
        <w:t xml:space="preserve">nearly </w:t>
      </w:r>
      <w:r w:rsidR="00AC59F2" w:rsidRPr="004C1403">
        <w:rPr>
          <w:rFonts w:asciiTheme="minorHAnsi" w:hAnsiTheme="minorHAnsi" w:cstheme="minorHAnsi"/>
          <w:sz w:val="24"/>
          <w:szCs w:val="24"/>
        </w:rPr>
        <w:t xml:space="preserve">half </w:t>
      </w:r>
      <w:r w:rsidR="00CC1A12" w:rsidRPr="004C1403">
        <w:rPr>
          <w:rFonts w:asciiTheme="minorHAnsi" w:hAnsiTheme="minorHAnsi" w:cstheme="minorHAnsi"/>
          <w:sz w:val="24"/>
          <w:szCs w:val="24"/>
        </w:rPr>
        <w:t xml:space="preserve">of </w:t>
      </w:r>
      <w:r w:rsidR="00AC59F2" w:rsidRPr="004C1403">
        <w:rPr>
          <w:rFonts w:asciiTheme="minorHAnsi" w:hAnsiTheme="minorHAnsi" w:cstheme="minorHAnsi"/>
          <w:sz w:val="24"/>
          <w:szCs w:val="24"/>
        </w:rPr>
        <w:t>the GWI NFAs en</w:t>
      </w:r>
      <w:r w:rsidR="00786345" w:rsidRPr="004C1403">
        <w:rPr>
          <w:rFonts w:asciiTheme="minorHAnsi" w:hAnsiTheme="minorHAnsi" w:cstheme="minorHAnsi"/>
          <w:sz w:val="24"/>
          <w:szCs w:val="24"/>
        </w:rPr>
        <w:t xml:space="preserve">titlement of more than one vote. </w:t>
      </w:r>
      <w:r w:rsidR="00A76F1E" w:rsidRPr="004C1403">
        <w:rPr>
          <w:rFonts w:asciiTheme="minorHAnsi" w:hAnsiTheme="minorHAnsi" w:cstheme="minorHAnsi"/>
          <w:sz w:val="24"/>
          <w:szCs w:val="24"/>
        </w:rPr>
        <w:t xml:space="preserve">Large NFAs </w:t>
      </w:r>
      <w:proofErr w:type="spellStart"/>
      <w:r w:rsidR="00A76F1E" w:rsidRPr="004C1403">
        <w:rPr>
          <w:rFonts w:asciiTheme="minorHAnsi" w:hAnsiTheme="minorHAnsi" w:cstheme="minorHAnsi"/>
          <w:sz w:val="24"/>
          <w:szCs w:val="24"/>
        </w:rPr>
        <w:t>too</w:t>
      </w:r>
      <w:proofErr w:type="spellEnd"/>
      <w:r w:rsidR="00A76F1E" w:rsidRPr="004C1403">
        <w:rPr>
          <w:rFonts w:asciiTheme="minorHAnsi" w:hAnsiTheme="minorHAnsi" w:cstheme="minorHAnsi"/>
          <w:sz w:val="24"/>
          <w:szCs w:val="24"/>
        </w:rPr>
        <w:t xml:space="preserve"> get more voting delegates.</w:t>
      </w:r>
      <w:r w:rsidR="00CC1A12" w:rsidRPr="004C1403">
        <w:rPr>
          <w:rFonts w:asciiTheme="minorHAnsi" w:hAnsiTheme="minorHAnsi" w:cstheme="minorHAnsi"/>
        </w:rPr>
        <w:t xml:space="preserve"> </w:t>
      </w:r>
      <w:proofErr w:type="gramStart"/>
      <w:r w:rsidR="00786345" w:rsidRPr="004C1403">
        <w:rPr>
          <w:rFonts w:asciiTheme="minorHAnsi" w:hAnsiTheme="minorHAnsi" w:cstheme="minorHAnsi"/>
          <w:sz w:val="24"/>
          <w:szCs w:val="24"/>
        </w:rPr>
        <w:t>Furthermore</w:t>
      </w:r>
      <w:proofErr w:type="gramEnd"/>
      <w:r w:rsidR="00786345" w:rsidRPr="004C1403">
        <w:rPr>
          <w:rFonts w:asciiTheme="minorHAnsi" w:hAnsiTheme="minorHAnsi" w:cstheme="minorHAnsi"/>
          <w:sz w:val="24"/>
          <w:szCs w:val="24"/>
        </w:rPr>
        <w:t xml:space="preserve"> the total number of delegates is 94 which is a manageable number compared to the ones proposed</w:t>
      </w:r>
      <w:r w:rsidR="00A76F1E" w:rsidRPr="004C1403">
        <w:rPr>
          <w:rFonts w:asciiTheme="minorHAnsi" w:hAnsiTheme="minorHAnsi" w:cstheme="minorHAnsi"/>
          <w:sz w:val="24"/>
          <w:szCs w:val="24"/>
        </w:rPr>
        <w:t xml:space="preserve"> by version 1 &amp; v</w:t>
      </w:r>
      <w:r w:rsidR="00786345" w:rsidRPr="004C1403">
        <w:rPr>
          <w:rFonts w:asciiTheme="minorHAnsi" w:hAnsiTheme="minorHAnsi" w:cstheme="minorHAnsi"/>
          <w:sz w:val="24"/>
          <w:szCs w:val="24"/>
        </w:rPr>
        <w:t>ersion 2.</w:t>
      </w:r>
      <w:r w:rsidR="0074392F" w:rsidRPr="004C1403">
        <w:rPr>
          <w:rFonts w:asciiTheme="minorHAnsi" w:hAnsiTheme="minorHAnsi" w:cstheme="minorHAnsi"/>
        </w:rPr>
        <w:t xml:space="preserve"> </w:t>
      </w:r>
    </w:p>
    <w:p w14:paraId="238C6931" w14:textId="77777777" w:rsidR="001B740D" w:rsidRPr="004C1403" w:rsidRDefault="00466384" w:rsidP="00786345">
      <w:pPr>
        <w:jc w:val="both"/>
        <w:rPr>
          <w:rFonts w:asciiTheme="minorHAnsi" w:hAnsiTheme="minorHAnsi" w:cstheme="minorHAnsi"/>
          <w:sz w:val="24"/>
          <w:szCs w:val="24"/>
        </w:rPr>
      </w:pPr>
      <w:r w:rsidRPr="004C1403">
        <w:rPr>
          <w:rFonts w:asciiTheme="minorHAnsi" w:hAnsiTheme="minorHAnsi" w:cstheme="minorHAnsi"/>
          <w:sz w:val="24"/>
          <w:szCs w:val="24"/>
        </w:rPr>
        <w:t xml:space="preserve">The Board approved the version 3 </w:t>
      </w:r>
      <w:r w:rsidR="004E2C78" w:rsidRPr="004C1403">
        <w:rPr>
          <w:rFonts w:asciiTheme="minorHAnsi" w:hAnsiTheme="minorHAnsi" w:cstheme="minorHAnsi"/>
          <w:sz w:val="24"/>
          <w:szCs w:val="24"/>
        </w:rPr>
        <w:t xml:space="preserve">of the </w:t>
      </w:r>
      <w:r w:rsidRPr="004C1403">
        <w:rPr>
          <w:rFonts w:asciiTheme="minorHAnsi" w:hAnsiTheme="minorHAnsi" w:cstheme="minorHAnsi"/>
          <w:sz w:val="24"/>
          <w:szCs w:val="24"/>
        </w:rPr>
        <w:t xml:space="preserve">voting entitlement structure which gives more voting delegates to the NFAs having membership numbers from 1-200 </w:t>
      </w:r>
      <w:r w:rsidR="00CC1A12" w:rsidRPr="004C1403">
        <w:rPr>
          <w:rFonts w:asciiTheme="minorHAnsi" w:hAnsiTheme="minorHAnsi" w:cstheme="minorHAnsi"/>
          <w:sz w:val="24"/>
          <w:szCs w:val="24"/>
        </w:rPr>
        <w:t xml:space="preserve">as </w:t>
      </w:r>
      <w:r w:rsidRPr="004C1403">
        <w:rPr>
          <w:rFonts w:asciiTheme="minorHAnsi" w:hAnsiTheme="minorHAnsi" w:cstheme="minorHAnsi"/>
          <w:sz w:val="24"/>
          <w:szCs w:val="24"/>
        </w:rPr>
        <w:t xml:space="preserve">majority of the NFAs </w:t>
      </w:r>
      <w:r w:rsidR="00BB132E" w:rsidRPr="004C1403">
        <w:rPr>
          <w:rFonts w:asciiTheme="minorHAnsi" w:hAnsiTheme="minorHAnsi" w:cstheme="minorHAnsi"/>
          <w:sz w:val="24"/>
          <w:szCs w:val="24"/>
        </w:rPr>
        <w:t>have member</w:t>
      </w:r>
      <w:r w:rsidRPr="004C1403">
        <w:rPr>
          <w:rFonts w:asciiTheme="minorHAnsi" w:hAnsiTheme="minorHAnsi" w:cstheme="minorHAnsi"/>
          <w:sz w:val="24"/>
          <w:szCs w:val="24"/>
        </w:rPr>
        <w:t xml:space="preserve"> numbers between 1-200.</w:t>
      </w:r>
      <w:r w:rsidR="00CC1A12" w:rsidRPr="004C1403">
        <w:rPr>
          <w:rFonts w:asciiTheme="minorHAnsi" w:hAnsiTheme="minorHAnsi" w:cstheme="minorHAnsi"/>
        </w:rPr>
        <w:t xml:space="preserve"> </w:t>
      </w:r>
    </w:p>
    <w:p w14:paraId="5CAC3D63" w14:textId="77777777" w:rsidR="004E2C78" w:rsidRPr="004C1403" w:rsidRDefault="00466384" w:rsidP="00884BF6">
      <w:pPr>
        <w:jc w:val="both"/>
        <w:rPr>
          <w:rFonts w:asciiTheme="minorHAnsi" w:hAnsiTheme="minorHAnsi" w:cstheme="minorHAnsi"/>
          <w:sz w:val="24"/>
          <w:szCs w:val="24"/>
        </w:rPr>
      </w:pPr>
      <w:r w:rsidRPr="004C1403">
        <w:rPr>
          <w:rFonts w:asciiTheme="minorHAnsi" w:hAnsiTheme="minorHAnsi" w:cstheme="minorHAnsi"/>
          <w:sz w:val="24"/>
          <w:szCs w:val="24"/>
        </w:rPr>
        <w:t xml:space="preserve">Following motion was moved </w:t>
      </w:r>
      <w:r w:rsidR="004E2C78" w:rsidRPr="004C1403">
        <w:rPr>
          <w:rFonts w:asciiTheme="minorHAnsi" w:hAnsiTheme="minorHAnsi" w:cstheme="minorHAnsi"/>
          <w:sz w:val="24"/>
          <w:szCs w:val="24"/>
        </w:rPr>
        <w:t>for its acceptance</w:t>
      </w:r>
    </w:p>
    <w:p w14:paraId="56BBEED5" w14:textId="77777777" w:rsidR="004F6153" w:rsidRPr="004C1403" w:rsidRDefault="00466384" w:rsidP="00884BF6">
      <w:pPr>
        <w:jc w:val="both"/>
        <w:rPr>
          <w:rFonts w:asciiTheme="minorHAnsi" w:hAnsiTheme="minorHAnsi" w:cstheme="minorHAnsi"/>
          <w:b/>
          <w:sz w:val="24"/>
          <w:szCs w:val="24"/>
        </w:rPr>
      </w:pPr>
      <w:r w:rsidRPr="004C1403">
        <w:rPr>
          <w:rFonts w:asciiTheme="minorHAnsi" w:hAnsiTheme="minorHAnsi" w:cstheme="minorHAnsi"/>
          <w:b/>
          <w:sz w:val="24"/>
          <w:szCs w:val="24"/>
        </w:rPr>
        <w:t>The Board hereby approves the Proposed NFA Voting Entitlement 2022-25</w:t>
      </w:r>
      <w:r w:rsidR="00BB132E" w:rsidRPr="004C1403">
        <w:rPr>
          <w:rFonts w:asciiTheme="minorHAnsi" w:hAnsiTheme="minorHAnsi" w:cstheme="minorHAnsi"/>
          <w:b/>
          <w:sz w:val="24"/>
          <w:szCs w:val="24"/>
        </w:rPr>
        <w:t>,</w:t>
      </w:r>
      <w:r w:rsidRPr="004C1403">
        <w:rPr>
          <w:rFonts w:asciiTheme="minorHAnsi" w:hAnsiTheme="minorHAnsi" w:cstheme="minorHAnsi"/>
          <w:b/>
        </w:rPr>
        <w:t xml:space="preserve"> </w:t>
      </w:r>
      <w:r w:rsidRPr="004C1403">
        <w:rPr>
          <w:rFonts w:asciiTheme="minorHAnsi" w:hAnsiTheme="minorHAnsi" w:cstheme="minorHAnsi"/>
          <w:b/>
          <w:sz w:val="24"/>
          <w:szCs w:val="24"/>
        </w:rPr>
        <w:t>Version 3</w:t>
      </w:r>
      <w:r w:rsidR="00BB132E" w:rsidRPr="004C1403">
        <w:rPr>
          <w:rFonts w:asciiTheme="minorHAnsi" w:hAnsiTheme="minorHAnsi" w:cstheme="minorHAnsi"/>
          <w:b/>
          <w:sz w:val="24"/>
          <w:szCs w:val="24"/>
        </w:rPr>
        <w:t xml:space="preserve"> and the same shall be placed before the 34</w:t>
      </w:r>
      <w:r w:rsidR="00BB132E" w:rsidRPr="004C1403">
        <w:rPr>
          <w:rFonts w:asciiTheme="minorHAnsi" w:hAnsiTheme="minorHAnsi" w:cstheme="minorHAnsi"/>
          <w:b/>
          <w:sz w:val="24"/>
          <w:szCs w:val="24"/>
          <w:vertAlign w:val="superscript"/>
        </w:rPr>
        <w:t>th</w:t>
      </w:r>
      <w:r w:rsidR="00BB132E" w:rsidRPr="004C1403">
        <w:rPr>
          <w:rFonts w:asciiTheme="minorHAnsi" w:hAnsiTheme="minorHAnsi" w:cstheme="minorHAnsi"/>
          <w:b/>
          <w:sz w:val="24"/>
          <w:szCs w:val="24"/>
        </w:rPr>
        <w:t xml:space="preserve"> Triennial General Assembly for its approval in November 2022.</w:t>
      </w:r>
    </w:p>
    <w:p w14:paraId="02C6427D" w14:textId="77777777" w:rsidR="00BB132E" w:rsidRPr="004C1403" w:rsidRDefault="00BB132E" w:rsidP="00884BF6">
      <w:pPr>
        <w:jc w:val="both"/>
        <w:rPr>
          <w:rFonts w:asciiTheme="minorHAnsi" w:hAnsiTheme="minorHAnsi" w:cstheme="minorHAnsi"/>
          <w:sz w:val="24"/>
          <w:szCs w:val="24"/>
        </w:rPr>
      </w:pPr>
      <w:r w:rsidRPr="004C1403">
        <w:rPr>
          <w:rFonts w:asciiTheme="minorHAnsi" w:hAnsiTheme="minorHAnsi" w:cstheme="minorHAnsi"/>
          <w:sz w:val="24"/>
          <w:szCs w:val="24"/>
        </w:rPr>
        <w:t>Moved by:  KS</w:t>
      </w:r>
    </w:p>
    <w:p w14:paraId="0AF17879" w14:textId="77777777" w:rsidR="00BB132E" w:rsidRPr="004C1403" w:rsidRDefault="00BB132E" w:rsidP="00884BF6">
      <w:pPr>
        <w:jc w:val="both"/>
        <w:rPr>
          <w:rFonts w:asciiTheme="minorHAnsi" w:hAnsiTheme="minorHAnsi" w:cstheme="minorHAnsi"/>
          <w:b/>
          <w:sz w:val="24"/>
          <w:szCs w:val="24"/>
          <w:u w:val="single"/>
        </w:rPr>
      </w:pPr>
      <w:r w:rsidRPr="004C1403">
        <w:rPr>
          <w:rFonts w:asciiTheme="minorHAnsi" w:hAnsiTheme="minorHAnsi" w:cstheme="minorHAnsi"/>
          <w:sz w:val="24"/>
          <w:szCs w:val="24"/>
        </w:rPr>
        <w:t xml:space="preserve">Seconded By: </w:t>
      </w:r>
      <w:r w:rsidR="004E2C78" w:rsidRPr="004C1403">
        <w:rPr>
          <w:rFonts w:asciiTheme="minorHAnsi" w:hAnsiTheme="minorHAnsi" w:cstheme="minorHAnsi"/>
          <w:sz w:val="24"/>
          <w:szCs w:val="24"/>
        </w:rPr>
        <w:t>TO</w:t>
      </w:r>
    </w:p>
    <w:p w14:paraId="6CA7833D" w14:textId="77777777" w:rsidR="00884BF6" w:rsidRPr="004C1403" w:rsidRDefault="00BB132E" w:rsidP="00884BF6">
      <w:pPr>
        <w:jc w:val="both"/>
        <w:rPr>
          <w:rFonts w:asciiTheme="minorHAnsi" w:hAnsiTheme="minorHAnsi" w:cstheme="minorHAnsi"/>
          <w:sz w:val="24"/>
          <w:szCs w:val="24"/>
        </w:rPr>
      </w:pPr>
      <w:r w:rsidRPr="004C1403">
        <w:rPr>
          <w:rFonts w:asciiTheme="minorHAnsi" w:hAnsiTheme="minorHAnsi" w:cstheme="minorHAnsi"/>
          <w:sz w:val="24"/>
          <w:szCs w:val="24"/>
        </w:rPr>
        <w:lastRenderedPageBreak/>
        <w:t xml:space="preserve">Motion </w:t>
      </w:r>
      <w:r w:rsidR="00223A1A">
        <w:rPr>
          <w:rFonts w:asciiTheme="minorHAnsi" w:hAnsiTheme="minorHAnsi" w:cstheme="minorHAnsi"/>
          <w:sz w:val="24"/>
          <w:szCs w:val="24"/>
        </w:rPr>
        <w:t xml:space="preserve">was </w:t>
      </w:r>
      <w:r w:rsidRPr="004C1403">
        <w:rPr>
          <w:rFonts w:asciiTheme="minorHAnsi" w:hAnsiTheme="minorHAnsi" w:cstheme="minorHAnsi"/>
          <w:sz w:val="24"/>
          <w:szCs w:val="24"/>
        </w:rPr>
        <w:t>unanimously passed</w:t>
      </w:r>
      <w:r w:rsidR="00223A1A">
        <w:rPr>
          <w:rFonts w:asciiTheme="minorHAnsi" w:hAnsiTheme="minorHAnsi" w:cstheme="minorHAnsi"/>
          <w:sz w:val="24"/>
          <w:szCs w:val="24"/>
        </w:rPr>
        <w:t>.</w:t>
      </w:r>
    </w:p>
    <w:p w14:paraId="71629E5A" w14:textId="77777777" w:rsidR="00CB7182" w:rsidRDefault="00CB7182" w:rsidP="001B740D">
      <w:pPr>
        <w:spacing w:after="0" w:line="240" w:lineRule="auto"/>
        <w:jc w:val="both"/>
        <w:rPr>
          <w:rFonts w:asciiTheme="minorHAnsi" w:hAnsiTheme="minorHAnsi" w:cstheme="minorHAnsi"/>
          <w:b/>
          <w:sz w:val="24"/>
          <w:szCs w:val="24"/>
        </w:rPr>
      </w:pPr>
    </w:p>
    <w:p w14:paraId="6F61E6A4" w14:textId="77777777" w:rsidR="00CB7182" w:rsidRPr="004C1403" w:rsidRDefault="00CB7182" w:rsidP="00CB7182">
      <w:pPr>
        <w:spacing w:after="0" w:line="240" w:lineRule="auto"/>
        <w:jc w:val="both"/>
        <w:rPr>
          <w:rFonts w:asciiTheme="minorHAnsi" w:hAnsiTheme="minorHAnsi" w:cstheme="minorHAnsi"/>
          <w:b/>
          <w:sz w:val="24"/>
          <w:szCs w:val="24"/>
        </w:rPr>
      </w:pPr>
      <w:r w:rsidRPr="004C1403">
        <w:rPr>
          <w:rFonts w:asciiTheme="minorHAnsi" w:hAnsiTheme="minorHAnsi" w:cstheme="minorHAnsi"/>
          <w:b/>
          <w:sz w:val="24"/>
          <w:szCs w:val="24"/>
        </w:rPr>
        <w:t>Proposed NFA dues structure 2023-25:</w:t>
      </w:r>
    </w:p>
    <w:p w14:paraId="19DA1CD6" w14:textId="77777777" w:rsidR="00CB7182" w:rsidRPr="004C1403" w:rsidRDefault="00CB7182" w:rsidP="00CB7182">
      <w:pPr>
        <w:spacing w:after="0" w:line="240" w:lineRule="auto"/>
        <w:jc w:val="both"/>
        <w:rPr>
          <w:rFonts w:asciiTheme="minorHAnsi" w:hAnsiTheme="minorHAnsi" w:cstheme="minorHAnsi"/>
          <w:sz w:val="24"/>
          <w:szCs w:val="24"/>
        </w:rPr>
      </w:pPr>
      <w:r>
        <w:rPr>
          <w:rFonts w:asciiTheme="minorHAnsi" w:hAnsiTheme="minorHAnsi" w:cstheme="minorHAnsi"/>
          <w:sz w:val="24"/>
          <w:szCs w:val="24"/>
        </w:rPr>
        <w:t>The FinCom recommendation on the proposed NFA dues structure 2023-25 was not ready and hence could not be discussed and voted upon.</w:t>
      </w:r>
    </w:p>
    <w:p w14:paraId="5F910FF0" w14:textId="77777777" w:rsidR="00CB7182" w:rsidRDefault="00CB7182" w:rsidP="001B740D">
      <w:pPr>
        <w:spacing w:after="0" w:line="240" w:lineRule="auto"/>
        <w:jc w:val="both"/>
        <w:rPr>
          <w:rFonts w:asciiTheme="minorHAnsi" w:hAnsiTheme="minorHAnsi" w:cstheme="minorHAnsi"/>
          <w:b/>
          <w:sz w:val="24"/>
          <w:szCs w:val="24"/>
        </w:rPr>
      </w:pPr>
    </w:p>
    <w:p w14:paraId="5B1D4DFE" w14:textId="77777777" w:rsidR="00EA5B41" w:rsidRDefault="00EA5B41" w:rsidP="00EA5B41">
      <w:pPr>
        <w:rPr>
          <w:rFonts w:asciiTheme="minorHAnsi" w:hAnsiTheme="minorHAnsi" w:cstheme="minorHAnsi"/>
          <w:b/>
          <w:sz w:val="28"/>
          <w:szCs w:val="28"/>
          <w:u w:val="single"/>
        </w:rPr>
      </w:pPr>
      <w:r w:rsidRPr="004C1403">
        <w:rPr>
          <w:rFonts w:asciiTheme="minorHAnsi" w:hAnsiTheme="minorHAnsi" w:cstheme="minorHAnsi"/>
          <w:b/>
          <w:sz w:val="28"/>
          <w:szCs w:val="28"/>
          <w:u w:val="single"/>
        </w:rPr>
        <w:t>Governance:</w:t>
      </w:r>
    </w:p>
    <w:p w14:paraId="0E45E105" w14:textId="77777777" w:rsidR="004C1403" w:rsidRPr="004F1BA4" w:rsidRDefault="004C1403" w:rsidP="00EA5B41">
      <w:pPr>
        <w:rPr>
          <w:rFonts w:asciiTheme="minorHAnsi" w:hAnsiTheme="minorHAnsi" w:cstheme="minorHAnsi"/>
          <w:b/>
          <w:sz w:val="24"/>
          <w:szCs w:val="24"/>
          <w:u w:val="single"/>
        </w:rPr>
      </w:pPr>
      <w:r w:rsidRPr="004F1BA4">
        <w:rPr>
          <w:rFonts w:asciiTheme="minorHAnsi" w:hAnsiTheme="minorHAnsi" w:cstheme="minorHAnsi"/>
          <w:b/>
          <w:sz w:val="24"/>
          <w:szCs w:val="24"/>
          <w:u w:val="single"/>
        </w:rPr>
        <w:t>Results of the Urgent GA Vote</w:t>
      </w:r>
    </w:p>
    <w:p w14:paraId="29D624D4" w14:textId="77777777" w:rsidR="00A34359" w:rsidRPr="004F1BA4" w:rsidRDefault="00EA5B41" w:rsidP="00581560">
      <w:pPr>
        <w:jc w:val="both"/>
        <w:rPr>
          <w:rFonts w:asciiTheme="minorHAnsi" w:hAnsiTheme="minorHAnsi" w:cstheme="minorHAnsi"/>
          <w:sz w:val="24"/>
          <w:szCs w:val="24"/>
        </w:rPr>
      </w:pPr>
      <w:r w:rsidRPr="004F1BA4">
        <w:rPr>
          <w:rFonts w:asciiTheme="minorHAnsi" w:hAnsiTheme="minorHAnsi" w:cstheme="minorHAnsi"/>
          <w:sz w:val="24"/>
          <w:szCs w:val="24"/>
        </w:rPr>
        <w:t>Urgent GA vote results on Renew and Rebuilding of GWI and the NFAs</w:t>
      </w:r>
      <w:r w:rsidR="00854597" w:rsidRPr="004F1BA4">
        <w:rPr>
          <w:rFonts w:asciiTheme="minorHAnsi" w:hAnsiTheme="minorHAnsi" w:cstheme="minorHAnsi"/>
          <w:sz w:val="24"/>
          <w:szCs w:val="24"/>
        </w:rPr>
        <w:t xml:space="preserve"> and its implications were discussed </w:t>
      </w:r>
      <w:r w:rsidR="006C4268" w:rsidRPr="004F1BA4">
        <w:rPr>
          <w:rFonts w:asciiTheme="minorHAnsi" w:hAnsiTheme="minorHAnsi" w:cstheme="minorHAnsi"/>
          <w:sz w:val="24"/>
          <w:szCs w:val="24"/>
        </w:rPr>
        <w:t xml:space="preserve">in depth </w:t>
      </w:r>
      <w:r w:rsidR="00854597" w:rsidRPr="004F1BA4">
        <w:rPr>
          <w:rFonts w:asciiTheme="minorHAnsi" w:hAnsiTheme="minorHAnsi" w:cstheme="minorHAnsi"/>
          <w:sz w:val="24"/>
          <w:szCs w:val="24"/>
        </w:rPr>
        <w:t>and the f</w:t>
      </w:r>
      <w:r w:rsidR="00A34359" w:rsidRPr="004F1BA4">
        <w:rPr>
          <w:rFonts w:asciiTheme="minorHAnsi" w:hAnsiTheme="minorHAnsi" w:cstheme="minorHAnsi"/>
          <w:sz w:val="24"/>
          <w:szCs w:val="24"/>
        </w:rPr>
        <w:t xml:space="preserve">ollowing </w:t>
      </w:r>
      <w:r w:rsidR="00606BAD" w:rsidRPr="004F1BA4">
        <w:rPr>
          <w:rFonts w:asciiTheme="minorHAnsi" w:hAnsiTheme="minorHAnsi" w:cstheme="minorHAnsi"/>
          <w:sz w:val="24"/>
          <w:szCs w:val="24"/>
        </w:rPr>
        <w:t xml:space="preserve">was decided that </w:t>
      </w:r>
      <w:r w:rsidR="00854597" w:rsidRPr="004F1BA4">
        <w:rPr>
          <w:rFonts w:asciiTheme="minorHAnsi" w:hAnsiTheme="minorHAnsi" w:cstheme="minorHAnsi"/>
          <w:sz w:val="24"/>
          <w:szCs w:val="24"/>
        </w:rPr>
        <w:t>-</w:t>
      </w:r>
    </w:p>
    <w:p w14:paraId="174FB2B5" w14:textId="77777777" w:rsidR="0034230D" w:rsidRPr="004F1BA4" w:rsidRDefault="00A34359" w:rsidP="0090670A">
      <w:pPr>
        <w:pStyle w:val="ListParagraph"/>
        <w:numPr>
          <w:ilvl w:val="0"/>
          <w:numId w:val="1"/>
        </w:numPr>
        <w:jc w:val="both"/>
        <w:rPr>
          <w:rFonts w:asciiTheme="minorHAnsi" w:hAnsiTheme="minorHAnsi" w:cstheme="minorHAnsi"/>
          <w:sz w:val="24"/>
          <w:szCs w:val="24"/>
        </w:rPr>
      </w:pPr>
      <w:r w:rsidRPr="004F1BA4">
        <w:rPr>
          <w:rFonts w:asciiTheme="minorHAnsi" w:hAnsiTheme="minorHAnsi" w:cstheme="minorHAnsi"/>
          <w:sz w:val="24"/>
          <w:szCs w:val="24"/>
        </w:rPr>
        <w:t>Board will continue to go ahead with the renewal and rebuilding activities</w:t>
      </w:r>
      <w:r w:rsidR="005A13A8" w:rsidRPr="004F1BA4">
        <w:rPr>
          <w:rFonts w:asciiTheme="minorHAnsi" w:hAnsiTheme="minorHAnsi" w:cstheme="minorHAnsi"/>
        </w:rPr>
        <w:t xml:space="preserve"> to </w:t>
      </w:r>
      <w:r w:rsidR="005A13A8" w:rsidRPr="004F1BA4">
        <w:rPr>
          <w:rFonts w:asciiTheme="minorHAnsi" w:hAnsiTheme="minorHAnsi" w:cstheme="minorHAnsi"/>
          <w:sz w:val="24"/>
          <w:szCs w:val="24"/>
        </w:rPr>
        <w:t>prepare GWI and the NFAs</w:t>
      </w:r>
      <w:r w:rsidR="005A13A8" w:rsidRPr="004F1BA4">
        <w:rPr>
          <w:rFonts w:asciiTheme="minorHAnsi" w:hAnsiTheme="minorHAnsi" w:cstheme="minorHAnsi"/>
        </w:rPr>
        <w:t xml:space="preserve"> </w:t>
      </w:r>
      <w:r w:rsidR="00606BAD" w:rsidRPr="004F1BA4">
        <w:rPr>
          <w:rFonts w:asciiTheme="minorHAnsi" w:hAnsiTheme="minorHAnsi" w:cstheme="minorHAnsi"/>
          <w:sz w:val="24"/>
          <w:szCs w:val="24"/>
        </w:rPr>
        <w:t xml:space="preserve">to undertake work for </w:t>
      </w:r>
      <w:r w:rsidR="005A13A8" w:rsidRPr="004F1BA4">
        <w:rPr>
          <w:rFonts w:asciiTheme="minorHAnsi" w:hAnsiTheme="minorHAnsi" w:cstheme="minorHAnsi"/>
          <w:sz w:val="24"/>
          <w:szCs w:val="24"/>
        </w:rPr>
        <w:t>external stakeholders</w:t>
      </w:r>
      <w:r w:rsidR="0090670A" w:rsidRPr="004F1BA4">
        <w:rPr>
          <w:rFonts w:asciiTheme="minorHAnsi" w:hAnsiTheme="minorHAnsi" w:cstheme="minorHAnsi"/>
          <w:sz w:val="24"/>
          <w:szCs w:val="24"/>
        </w:rPr>
        <w:t>.</w:t>
      </w:r>
      <w:r w:rsidRPr="004F1BA4">
        <w:rPr>
          <w:rFonts w:asciiTheme="minorHAnsi" w:hAnsiTheme="minorHAnsi" w:cstheme="minorHAnsi"/>
          <w:sz w:val="24"/>
          <w:szCs w:val="24"/>
        </w:rPr>
        <w:t xml:space="preserve"> </w:t>
      </w:r>
      <w:r w:rsidR="00194E3F" w:rsidRPr="004F1BA4">
        <w:rPr>
          <w:rFonts w:asciiTheme="minorHAnsi" w:hAnsiTheme="minorHAnsi" w:cstheme="minorHAnsi"/>
          <w:sz w:val="24"/>
          <w:szCs w:val="24"/>
        </w:rPr>
        <w:t>A</w:t>
      </w:r>
      <w:r w:rsidR="0090670A" w:rsidRPr="004F1BA4">
        <w:rPr>
          <w:rFonts w:asciiTheme="minorHAnsi" w:hAnsiTheme="minorHAnsi" w:cstheme="minorHAnsi"/>
          <w:sz w:val="24"/>
          <w:szCs w:val="24"/>
        </w:rPr>
        <w:t xml:space="preserve">ny additional revenues can only come from external sources </w:t>
      </w:r>
      <w:r w:rsidR="00854597" w:rsidRPr="004F1BA4">
        <w:rPr>
          <w:rFonts w:asciiTheme="minorHAnsi" w:hAnsiTheme="minorHAnsi" w:cstheme="minorHAnsi"/>
          <w:sz w:val="24"/>
          <w:szCs w:val="24"/>
        </w:rPr>
        <w:t xml:space="preserve">to </w:t>
      </w:r>
      <w:r w:rsidR="005A13A8" w:rsidRPr="004F1BA4">
        <w:rPr>
          <w:rFonts w:asciiTheme="minorHAnsi" w:hAnsiTheme="minorHAnsi" w:cstheme="minorHAnsi"/>
          <w:sz w:val="24"/>
          <w:szCs w:val="24"/>
        </w:rPr>
        <w:t xml:space="preserve">financially </w:t>
      </w:r>
      <w:r w:rsidR="00854597" w:rsidRPr="004F1BA4">
        <w:rPr>
          <w:rFonts w:asciiTheme="minorHAnsi" w:hAnsiTheme="minorHAnsi" w:cstheme="minorHAnsi"/>
          <w:sz w:val="24"/>
          <w:szCs w:val="24"/>
        </w:rPr>
        <w:t xml:space="preserve">sustain the </w:t>
      </w:r>
      <w:r w:rsidR="00CC1A12" w:rsidRPr="004F1BA4">
        <w:rPr>
          <w:rFonts w:asciiTheme="minorHAnsi" w:hAnsiTheme="minorHAnsi" w:cstheme="minorHAnsi"/>
          <w:sz w:val="24"/>
          <w:szCs w:val="24"/>
        </w:rPr>
        <w:t>organisation</w:t>
      </w:r>
      <w:r w:rsidRPr="004F1BA4">
        <w:rPr>
          <w:rFonts w:asciiTheme="minorHAnsi" w:hAnsiTheme="minorHAnsi" w:cstheme="minorHAnsi"/>
          <w:sz w:val="24"/>
          <w:szCs w:val="24"/>
        </w:rPr>
        <w:t xml:space="preserve"> </w:t>
      </w:r>
    </w:p>
    <w:p w14:paraId="67878D7D" w14:textId="77777777" w:rsidR="0035521C" w:rsidRPr="004F1BA4" w:rsidRDefault="00581560" w:rsidP="00581560">
      <w:pPr>
        <w:pStyle w:val="ListParagraph"/>
        <w:numPr>
          <w:ilvl w:val="0"/>
          <w:numId w:val="1"/>
        </w:numPr>
        <w:jc w:val="both"/>
        <w:rPr>
          <w:rFonts w:asciiTheme="minorHAnsi" w:hAnsiTheme="minorHAnsi" w:cstheme="minorHAnsi"/>
          <w:sz w:val="24"/>
          <w:szCs w:val="24"/>
        </w:rPr>
      </w:pPr>
      <w:r w:rsidRPr="004F1BA4">
        <w:rPr>
          <w:rFonts w:asciiTheme="minorHAnsi" w:hAnsiTheme="minorHAnsi" w:cstheme="minorHAnsi"/>
          <w:sz w:val="24"/>
          <w:szCs w:val="24"/>
        </w:rPr>
        <w:t xml:space="preserve">Inform </w:t>
      </w:r>
      <w:r w:rsidR="006C09A7" w:rsidRPr="004F1BA4">
        <w:rPr>
          <w:rFonts w:asciiTheme="minorHAnsi" w:hAnsiTheme="minorHAnsi" w:cstheme="minorHAnsi"/>
          <w:sz w:val="24"/>
          <w:szCs w:val="24"/>
        </w:rPr>
        <w:t xml:space="preserve">the GWI membership about the </w:t>
      </w:r>
      <w:r w:rsidR="0035521C" w:rsidRPr="004F1BA4">
        <w:rPr>
          <w:rFonts w:asciiTheme="minorHAnsi" w:hAnsiTheme="minorHAnsi" w:cstheme="minorHAnsi"/>
          <w:sz w:val="24"/>
          <w:szCs w:val="24"/>
        </w:rPr>
        <w:t>implications of the</w:t>
      </w:r>
      <w:r w:rsidRPr="004F1BA4">
        <w:t xml:space="preserve"> </w:t>
      </w:r>
      <w:r w:rsidRPr="004F1BA4">
        <w:rPr>
          <w:rFonts w:asciiTheme="minorHAnsi" w:hAnsiTheme="minorHAnsi" w:cstheme="minorHAnsi"/>
          <w:sz w:val="24"/>
          <w:szCs w:val="24"/>
        </w:rPr>
        <w:t>one third of the NFA’s that did not weigh in on the vote</w:t>
      </w:r>
      <w:r w:rsidR="0035521C" w:rsidRPr="004F1BA4">
        <w:rPr>
          <w:rFonts w:asciiTheme="minorHAnsi" w:hAnsiTheme="minorHAnsi" w:cstheme="minorHAnsi"/>
          <w:sz w:val="24"/>
          <w:szCs w:val="24"/>
        </w:rPr>
        <w:t xml:space="preserve"> </w:t>
      </w:r>
      <w:r w:rsidRPr="004F1BA4">
        <w:rPr>
          <w:rFonts w:asciiTheme="minorHAnsi" w:hAnsiTheme="minorHAnsi" w:cstheme="minorHAnsi"/>
          <w:sz w:val="24"/>
          <w:szCs w:val="24"/>
        </w:rPr>
        <w:t xml:space="preserve">and that </w:t>
      </w:r>
      <w:r w:rsidR="0035521C" w:rsidRPr="004F1BA4">
        <w:rPr>
          <w:rFonts w:asciiTheme="minorHAnsi" w:hAnsiTheme="minorHAnsi" w:cstheme="minorHAnsi"/>
          <w:sz w:val="24"/>
          <w:szCs w:val="24"/>
        </w:rPr>
        <w:t xml:space="preserve">the </w:t>
      </w:r>
      <w:r w:rsidRPr="004F1BA4">
        <w:rPr>
          <w:rFonts w:asciiTheme="minorHAnsi" w:hAnsiTheme="minorHAnsi" w:cstheme="minorHAnsi"/>
          <w:sz w:val="24"/>
          <w:szCs w:val="24"/>
        </w:rPr>
        <w:t>Board is currently trying to balance</w:t>
      </w:r>
      <w:r w:rsidR="0035521C" w:rsidRPr="004F1BA4">
        <w:rPr>
          <w:rFonts w:asciiTheme="minorHAnsi" w:hAnsiTheme="minorHAnsi" w:cstheme="minorHAnsi"/>
          <w:sz w:val="24"/>
          <w:szCs w:val="24"/>
        </w:rPr>
        <w:t xml:space="preserve"> </w:t>
      </w:r>
      <w:r w:rsidRPr="004F1BA4">
        <w:rPr>
          <w:rFonts w:asciiTheme="minorHAnsi" w:hAnsiTheme="minorHAnsi" w:cstheme="minorHAnsi"/>
          <w:sz w:val="24"/>
          <w:szCs w:val="24"/>
        </w:rPr>
        <w:t xml:space="preserve">the </w:t>
      </w:r>
      <w:r w:rsidR="0035521C" w:rsidRPr="004F1BA4">
        <w:rPr>
          <w:rFonts w:asciiTheme="minorHAnsi" w:hAnsiTheme="minorHAnsi" w:cstheme="minorHAnsi"/>
          <w:sz w:val="24"/>
          <w:szCs w:val="24"/>
        </w:rPr>
        <w:t>enormous amount of work that will have to be undertaken and done, probability of its success,</w:t>
      </w:r>
      <w:r w:rsidR="0035521C" w:rsidRPr="004F1BA4">
        <w:rPr>
          <w:rFonts w:asciiTheme="minorHAnsi" w:hAnsiTheme="minorHAnsi" w:cstheme="minorHAnsi"/>
        </w:rPr>
        <w:t xml:space="preserve"> </w:t>
      </w:r>
      <w:r w:rsidR="0035521C" w:rsidRPr="004F1BA4">
        <w:rPr>
          <w:rFonts w:asciiTheme="minorHAnsi" w:hAnsiTheme="minorHAnsi" w:cstheme="minorHAnsi"/>
          <w:sz w:val="24"/>
          <w:szCs w:val="24"/>
        </w:rPr>
        <w:t>the extent to which budget shortfalls in the next Triennium can be covered by GWI’s financial reserve and the best use of its volunteer and staff time and effort for the remainder of this Triennium and the next</w:t>
      </w:r>
    </w:p>
    <w:p w14:paraId="564BD60A" w14:textId="77777777" w:rsidR="006C09A7" w:rsidRPr="004F1BA4" w:rsidRDefault="006C09A7" w:rsidP="006C09A7">
      <w:pPr>
        <w:pStyle w:val="ListParagraph"/>
        <w:numPr>
          <w:ilvl w:val="0"/>
          <w:numId w:val="1"/>
        </w:numPr>
        <w:jc w:val="both"/>
        <w:rPr>
          <w:rFonts w:asciiTheme="minorHAnsi" w:hAnsiTheme="minorHAnsi" w:cstheme="minorHAnsi"/>
          <w:sz w:val="24"/>
          <w:szCs w:val="24"/>
        </w:rPr>
      </w:pPr>
      <w:r w:rsidRPr="004F1BA4">
        <w:rPr>
          <w:rFonts w:asciiTheme="minorHAnsi" w:hAnsiTheme="minorHAnsi" w:cstheme="minorHAnsi"/>
          <w:sz w:val="24"/>
          <w:szCs w:val="24"/>
        </w:rPr>
        <w:t>At the next Board meeting GD will make presentation to the Board of the renewal and rebuilding activities for GWI and the NFAs</w:t>
      </w:r>
    </w:p>
    <w:p w14:paraId="365F3179" w14:textId="77777777" w:rsidR="009C066F" w:rsidRPr="004C1403" w:rsidRDefault="00C75ACA" w:rsidP="00463B35">
      <w:pPr>
        <w:spacing w:line="240" w:lineRule="auto"/>
        <w:jc w:val="both"/>
        <w:rPr>
          <w:rFonts w:asciiTheme="minorHAnsi" w:hAnsiTheme="minorHAnsi" w:cstheme="minorHAnsi"/>
          <w:sz w:val="24"/>
          <w:szCs w:val="24"/>
        </w:rPr>
      </w:pPr>
      <w:r w:rsidRPr="004C1403">
        <w:rPr>
          <w:rFonts w:asciiTheme="minorHAnsi" w:hAnsiTheme="minorHAnsi" w:cstheme="minorHAnsi"/>
          <w:sz w:val="24"/>
          <w:szCs w:val="24"/>
        </w:rPr>
        <w:t xml:space="preserve">Following </w:t>
      </w:r>
      <w:r w:rsidR="00CC1A12" w:rsidRPr="004C1403">
        <w:rPr>
          <w:rFonts w:asciiTheme="minorHAnsi" w:hAnsiTheme="minorHAnsi" w:cstheme="minorHAnsi"/>
          <w:sz w:val="24"/>
          <w:szCs w:val="24"/>
        </w:rPr>
        <w:t>v</w:t>
      </w:r>
      <w:r w:rsidRPr="004C1403">
        <w:rPr>
          <w:rFonts w:asciiTheme="minorHAnsi" w:hAnsiTheme="minorHAnsi" w:cstheme="minorHAnsi"/>
          <w:sz w:val="24"/>
          <w:szCs w:val="24"/>
        </w:rPr>
        <w:t>oting particulars</w:t>
      </w:r>
      <w:r w:rsidR="00CC1A12" w:rsidRPr="004C1403">
        <w:rPr>
          <w:rFonts w:asciiTheme="minorHAnsi" w:hAnsiTheme="minorHAnsi" w:cstheme="minorHAnsi"/>
        </w:rPr>
        <w:t xml:space="preserve"> </w:t>
      </w:r>
      <w:r w:rsidR="00CC1A12" w:rsidRPr="004C1403">
        <w:rPr>
          <w:rFonts w:asciiTheme="minorHAnsi" w:hAnsiTheme="minorHAnsi" w:cstheme="minorHAnsi"/>
          <w:sz w:val="24"/>
          <w:szCs w:val="24"/>
        </w:rPr>
        <w:t xml:space="preserve">of GWI Urgent General Assembly Electronic Vote on Board of Officers Internal Resolutions 1 and 2, and Constitutional Resolution 1 held on 1-3 June 2022 </w:t>
      </w:r>
      <w:r w:rsidR="00463B35" w:rsidRPr="004C1403">
        <w:rPr>
          <w:rFonts w:asciiTheme="minorHAnsi" w:hAnsiTheme="minorHAnsi" w:cstheme="minorHAnsi"/>
          <w:sz w:val="24"/>
          <w:szCs w:val="24"/>
        </w:rPr>
        <w:t>along with the official Simply Voting results (this was shared</w:t>
      </w:r>
      <w:r w:rsidR="00463B35" w:rsidRPr="004C1403">
        <w:rPr>
          <w:rFonts w:asciiTheme="minorHAnsi" w:hAnsiTheme="minorHAnsi" w:cstheme="minorHAnsi"/>
        </w:rPr>
        <w:t xml:space="preserve"> </w:t>
      </w:r>
      <w:r w:rsidR="00463B35" w:rsidRPr="004C1403">
        <w:rPr>
          <w:rFonts w:asciiTheme="minorHAnsi" w:hAnsiTheme="minorHAnsi" w:cstheme="minorHAnsi"/>
          <w:sz w:val="24"/>
          <w:szCs w:val="24"/>
        </w:rPr>
        <w:t>with the voting delegates on 4</w:t>
      </w:r>
      <w:r w:rsidR="00463B35" w:rsidRPr="004C1403">
        <w:rPr>
          <w:rFonts w:asciiTheme="minorHAnsi" w:hAnsiTheme="minorHAnsi" w:cstheme="minorHAnsi"/>
          <w:sz w:val="24"/>
          <w:szCs w:val="24"/>
          <w:vertAlign w:val="superscript"/>
        </w:rPr>
        <w:t>th</w:t>
      </w:r>
      <w:r w:rsidR="00463B35" w:rsidRPr="004C1403">
        <w:rPr>
          <w:rFonts w:asciiTheme="minorHAnsi" w:hAnsiTheme="minorHAnsi" w:cstheme="minorHAnsi"/>
          <w:sz w:val="24"/>
          <w:szCs w:val="24"/>
        </w:rPr>
        <w:t xml:space="preserve"> June 2022) </w:t>
      </w:r>
      <w:r w:rsidRPr="004C1403">
        <w:rPr>
          <w:rFonts w:asciiTheme="minorHAnsi" w:hAnsiTheme="minorHAnsi" w:cstheme="minorHAnsi"/>
          <w:sz w:val="24"/>
          <w:szCs w:val="24"/>
        </w:rPr>
        <w:t>to be shared with the GWI membership</w:t>
      </w:r>
    </w:p>
    <w:p w14:paraId="7CF9C1C0" w14:textId="77777777" w:rsidR="006C6551" w:rsidRPr="004C1403" w:rsidRDefault="00CC1A12" w:rsidP="00CC1A12">
      <w:pPr>
        <w:spacing w:after="0" w:line="240" w:lineRule="auto"/>
        <w:ind w:right="288"/>
        <w:rPr>
          <w:rFonts w:asciiTheme="minorHAnsi" w:eastAsia="Times New Roman" w:hAnsiTheme="minorHAnsi" w:cstheme="minorHAnsi"/>
          <w:sz w:val="24"/>
          <w:szCs w:val="24"/>
          <w:u w:val="single"/>
          <w:lang w:val="en-GB" w:eastAsia="en-GB"/>
        </w:rPr>
      </w:pPr>
      <w:r w:rsidRPr="004C1403">
        <w:rPr>
          <w:rFonts w:asciiTheme="minorHAnsi" w:eastAsia="Times New Roman" w:hAnsiTheme="minorHAnsi" w:cstheme="minorHAnsi"/>
          <w:sz w:val="24"/>
          <w:szCs w:val="24"/>
          <w:u w:val="single"/>
          <w:lang w:val="en-GB" w:eastAsia="en-GB"/>
        </w:rPr>
        <w:t xml:space="preserve">Quorum </w:t>
      </w:r>
    </w:p>
    <w:p w14:paraId="148AD7F1" w14:textId="77777777" w:rsidR="00CC1A12" w:rsidRPr="004C1403" w:rsidRDefault="00CC1A12" w:rsidP="006C6551">
      <w:pPr>
        <w:spacing w:after="0" w:line="240" w:lineRule="auto"/>
        <w:ind w:left="284" w:right="288"/>
        <w:rPr>
          <w:rFonts w:asciiTheme="minorHAnsi" w:eastAsia="Times New Roman" w:hAnsiTheme="minorHAnsi" w:cstheme="minorHAnsi"/>
          <w:sz w:val="24"/>
          <w:szCs w:val="24"/>
          <w:u w:val="single"/>
          <w:lang w:val="en-GB" w:eastAsia="en-GB"/>
        </w:rPr>
      </w:pPr>
    </w:p>
    <w:tbl>
      <w:tblPr>
        <w:tblW w:w="9014" w:type="dxa"/>
        <w:tblInd w:w="274" w:type="dxa"/>
        <w:tblLayout w:type="fixed"/>
        <w:tblCellMar>
          <w:left w:w="0" w:type="dxa"/>
          <w:right w:w="0" w:type="dxa"/>
        </w:tblCellMar>
        <w:tblLook w:val="04A0" w:firstRow="1" w:lastRow="0" w:firstColumn="1" w:lastColumn="0" w:noHBand="0" w:noVBand="1"/>
      </w:tblPr>
      <w:tblGrid>
        <w:gridCol w:w="4931"/>
        <w:gridCol w:w="1935"/>
        <w:gridCol w:w="2148"/>
      </w:tblGrid>
      <w:tr w:rsidR="006C6551" w:rsidRPr="004C1403" w14:paraId="312C18A9" w14:textId="77777777" w:rsidTr="00223A1A">
        <w:tc>
          <w:tcPr>
            <w:tcW w:w="49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8AEF53" w14:textId="77777777" w:rsidR="006C6551" w:rsidRPr="004C1403" w:rsidRDefault="006C6551" w:rsidP="006C6551">
            <w:pPr>
              <w:spacing w:before="100" w:beforeAutospacing="1" w:after="100" w:afterAutospacing="1" w:line="240" w:lineRule="auto"/>
              <w:ind w:left="284" w:right="288"/>
              <w:rPr>
                <w:rFonts w:asciiTheme="minorHAnsi" w:eastAsia="Times New Roman" w:hAnsiTheme="minorHAnsi" w:cstheme="minorHAnsi"/>
                <w:sz w:val="24"/>
                <w:szCs w:val="24"/>
                <w:lang w:val="en-GB"/>
              </w:rPr>
            </w:pPr>
            <w:r w:rsidRPr="004C1403">
              <w:rPr>
                <w:rFonts w:asciiTheme="minorHAnsi" w:eastAsia="Times New Roman" w:hAnsiTheme="minorHAnsi" w:cstheme="minorHAnsi"/>
                <w:b/>
                <w:bCs/>
                <w:sz w:val="24"/>
                <w:szCs w:val="24"/>
                <w:lang w:val="en-GB"/>
              </w:rPr>
              <w:t>Particulars</w:t>
            </w:r>
          </w:p>
        </w:tc>
        <w:tc>
          <w:tcPr>
            <w:tcW w:w="1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0C1486" w14:textId="77777777" w:rsidR="006C6551" w:rsidRPr="004C1403" w:rsidRDefault="006C6551" w:rsidP="00223A1A">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b/>
                <w:bCs/>
                <w:sz w:val="24"/>
                <w:szCs w:val="24"/>
                <w:lang w:val="en-GB"/>
              </w:rPr>
              <w:t>NFA Nos.</w:t>
            </w:r>
          </w:p>
        </w:tc>
        <w:tc>
          <w:tcPr>
            <w:tcW w:w="21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7C3C8F" w14:textId="77777777" w:rsidR="006C6551" w:rsidRPr="004C1403" w:rsidRDefault="006C6551" w:rsidP="00223A1A">
            <w:pPr>
              <w:spacing w:before="100" w:beforeAutospacing="1" w:after="100" w:afterAutospacing="1" w:line="240" w:lineRule="auto"/>
              <w:ind w:right="288"/>
              <w:rPr>
                <w:rFonts w:asciiTheme="minorHAnsi" w:eastAsia="Times New Roman" w:hAnsiTheme="minorHAnsi" w:cstheme="minorHAnsi"/>
                <w:sz w:val="24"/>
                <w:szCs w:val="24"/>
                <w:lang w:val="en-GB"/>
              </w:rPr>
            </w:pPr>
            <w:r w:rsidRPr="004C1403">
              <w:rPr>
                <w:rFonts w:asciiTheme="minorHAnsi" w:eastAsia="Times New Roman" w:hAnsiTheme="minorHAnsi" w:cstheme="minorHAnsi"/>
                <w:b/>
                <w:bCs/>
                <w:sz w:val="24"/>
                <w:szCs w:val="24"/>
                <w:lang w:val="en-GB"/>
              </w:rPr>
              <w:t>Delegates Nos.</w:t>
            </w:r>
          </w:p>
        </w:tc>
      </w:tr>
      <w:tr w:rsidR="006C6551" w:rsidRPr="004C1403" w14:paraId="7E5D6B98" w14:textId="77777777" w:rsidTr="00223A1A">
        <w:tc>
          <w:tcPr>
            <w:tcW w:w="4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AD5A7" w14:textId="77777777" w:rsidR="006C6551" w:rsidRPr="004C1403" w:rsidRDefault="006C6551" w:rsidP="006C6551">
            <w:pPr>
              <w:spacing w:before="100" w:beforeAutospacing="1" w:after="100" w:afterAutospacing="1" w:line="240" w:lineRule="auto"/>
              <w:ind w:left="284" w:right="-106"/>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Eligible NFAs and Delegates plus Board members for GA voting as of 28 May 2022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31A31B5F" w14:textId="77777777" w:rsidR="006C6551" w:rsidRPr="004C1403" w:rsidRDefault="006C6551" w:rsidP="00223A1A">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38</w:t>
            </w:r>
          </w:p>
        </w:tc>
        <w:tc>
          <w:tcPr>
            <w:tcW w:w="2148" w:type="dxa"/>
            <w:tcBorders>
              <w:top w:val="nil"/>
              <w:left w:val="nil"/>
              <w:bottom w:val="single" w:sz="8" w:space="0" w:color="auto"/>
              <w:right w:val="single" w:sz="8" w:space="0" w:color="auto"/>
            </w:tcBorders>
            <w:tcMar>
              <w:top w:w="0" w:type="dxa"/>
              <w:left w:w="108" w:type="dxa"/>
              <w:bottom w:w="0" w:type="dxa"/>
              <w:right w:w="108" w:type="dxa"/>
            </w:tcMar>
            <w:hideMark/>
          </w:tcPr>
          <w:p w14:paraId="595DCBB9" w14:textId="77777777" w:rsidR="006C6551" w:rsidRPr="004C1403" w:rsidRDefault="006C6551" w:rsidP="00223A1A">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55+6</w:t>
            </w:r>
          </w:p>
        </w:tc>
      </w:tr>
      <w:tr w:rsidR="006C6551" w:rsidRPr="004C1403" w14:paraId="008C6938" w14:textId="77777777" w:rsidTr="00223A1A">
        <w:tc>
          <w:tcPr>
            <w:tcW w:w="4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59BEE" w14:textId="77777777" w:rsidR="006C6551" w:rsidRPr="004C1403" w:rsidRDefault="006C6551" w:rsidP="006C6551">
            <w:pPr>
              <w:spacing w:before="100" w:beforeAutospacing="1" w:after="100" w:afterAutospacing="1" w:line="240" w:lineRule="auto"/>
              <w:ind w:left="284" w:right="288"/>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Quorum one third of the eligible NFAs &amp; delegates plus Board Members</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496BE116" w14:textId="77777777" w:rsidR="006C6551" w:rsidRPr="004C1403" w:rsidRDefault="006C6551" w:rsidP="00CC1A12">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13</w:t>
            </w:r>
          </w:p>
        </w:tc>
        <w:tc>
          <w:tcPr>
            <w:tcW w:w="2148" w:type="dxa"/>
            <w:tcBorders>
              <w:top w:val="nil"/>
              <w:left w:val="nil"/>
              <w:bottom w:val="single" w:sz="8" w:space="0" w:color="auto"/>
              <w:right w:val="single" w:sz="8" w:space="0" w:color="auto"/>
            </w:tcBorders>
            <w:tcMar>
              <w:top w:w="0" w:type="dxa"/>
              <w:left w:w="108" w:type="dxa"/>
              <w:bottom w:w="0" w:type="dxa"/>
              <w:right w:w="108" w:type="dxa"/>
            </w:tcMar>
            <w:hideMark/>
          </w:tcPr>
          <w:p w14:paraId="4AA6EAD9" w14:textId="77777777" w:rsidR="006C6551" w:rsidRPr="004C1403" w:rsidRDefault="006C6551" w:rsidP="00CC1A12">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19+2</w:t>
            </w:r>
          </w:p>
        </w:tc>
      </w:tr>
      <w:tr w:rsidR="006C6551" w:rsidRPr="004C1403" w14:paraId="0EAD9360" w14:textId="77777777" w:rsidTr="00223A1A">
        <w:tc>
          <w:tcPr>
            <w:tcW w:w="4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D296A" w14:textId="77777777" w:rsidR="006C6551" w:rsidRPr="004C1403" w:rsidRDefault="006C6551" w:rsidP="006C6551">
            <w:pPr>
              <w:spacing w:before="100" w:beforeAutospacing="1" w:after="100" w:afterAutospacing="1" w:line="240" w:lineRule="auto"/>
              <w:ind w:left="284" w:right="288"/>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 xml:space="preserve">Registered credentials eligible NFAs &amp; delegates plus Board Members </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7F1A9774" w14:textId="77777777" w:rsidR="006C6551" w:rsidRPr="004C1403" w:rsidRDefault="006C6551" w:rsidP="00CC1A12">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24</w:t>
            </w:r>
          </w:p>
        </w:tc>
        <w:tc>
          <w:tcPr>
            <w:tcW w:w="2148" w:type="dxa"/>
            <w:tcBorders>
              <w:top w:val="nil"/>
              <w:left w:val="nil"/>
              <w:bottom w:val="single" w:sz="8" w:space="0" w:color="auto"/>
              <w:right w:val="single" w:sz="8" w:space="0" w:color="auto"/>
            </w:tcBorders>
            <w:tcMar>
              <w:top w:w="0" w:type="dxa"/>
              <w:left w:w="108" w:type="dxa"/>
              <w:bottom w:w="0" w:type="dxa"/>
              <w:right w:w="108" w:type="dxa"/>
            </w:tcMar>
            <w:hideMark/>
          </w:tcPr>
          <w:p w14:paraId="3A314194" w14:textId="77777777" w:rsidR="006C6551" w:rsidRPr="004C1403" w:rsidRDefault="006C6551" w:rsidP="00CC1A12">
            <w:pPr>
              <w:spacing w:before="100" w:beforeAutospacing="1" w:after="100" w:afterAutospacing="1" w:line="240" w:lineRule="auto"/>
              <w:ind w:left="284" w:right="288"/>
              <w:jc w:val="center"/>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39+6</w:t>
            </w:r>
          </w:p>
        </w:tc>
      </w:tr>
    </w:tbl>
    <w:p w14:paraId="33FB7DBA" w14:textId="77777777" w:rsidR="006C6551" w:rsidRPr="004C1403" w:rsidRDefault="006C6551" w:rsidP="006C6551">
      <w:pPr>
        <w:spacing w:after="0" w:line="240" w:lineRule="auto"/>
        <w:ind w:left="284" w:right="288"/>
        <w:jc w:val="both"/>
        <w:rPr>
          <w:rFonts w:asciiTheme="minorHAnsi" w:eastAsia="Times New Roman" w:hAnsiTheme="minorHAnsi" w:cstheme="minorHAnsi"/>
          <w:b/>
          <w:bCs/>
          <w:sz w:val="24"/>
          <w:szCs w:val="24"/>
          <w:lang w:val="en-GB"/>
        </w:rPr>
      </w:pPr>
    </w:p>
    <w:p w14:paraId="521316B8" w14:textId="77777777" w:rsidR="00CC1A12" w:rsidRPr="004C1403" w:rsidRDefault="00CC1A12" w:rsidP="00CC1A12">
      <w:pPr>
        <w:spacing w:after="160" w:line="259" w:lineRule="auto"/>
        <w:ind w:right="288"/>
        <w:jc w:val="both"/>
        <w:rPr>
          <w:rFonts w:asciiTheme="minorHAnsi" w:hAnsiTheme="minorHAnsi" w:cstheme="minorHAnsi"/>
          <w:sz w:val="24"/>
          <w:szCs w:val="24"/>
          <w:u w:val="single"/>
          <w:lang w:val="en-GB"/>
        </w:rPr>
      </w:pPr>
      <w:r w:rsidRPr="004C1403">
        <w:rPr>
          <w:rFonts w:asciiTheme="minorHAnsi" w:hAnsiTheme="minorHAnsi" w:cstheme="minorHAnsi"/>
          <w:sz w:val="24"/>
          <w:szCs w:val="24"/>
          <w:u w:val="single"/>
          <w:lang w:val="en-GB"/>
        </w:rPr>
        <w:lastRenderedPageBreak/>
        <w:t>Results of the Vote:</w:t>
      </w:r>
    </w:p>
    <w:p w14:paraId="415B7BFE"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b/>
          <w:bCs/>
          <w:sz w:val="24"/>
          <w:szCs w:val="24"/>
          <w:lang w:val="en-GB"/>
        </w:rPr>
        <w:t>GWI Board of Officers Internal Resolution</w:t>
      </w:r>
    </w:p>
    <w:p w14:paraId="6DB08F5F"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sz w:val="24"/>
          <w:szCs w:val="24"/>
          <w:lang w:val="en-GB"/>
        </w:rPr>
        <w:t xml:space="preserve">In favour </w:t>
      </w:r>
      <w:r w:rsidRPr="004C1403">
        <w:rPr>
          <w:rFonts w:asciiTheme="minorHAnsi" w:eastAsia="Times New Roman" w:hAnsiTheme="minorHAnsi" w:cstheme="minorHAnsi"/>
          <w:b/>
          <w:bCs/>
          <w:sz w:val="24"/>
          <w:szCs w:val="24"/>
          <w:lang w:val="en-GB"/>
        </w:rPr>
        <w:t>44;</w:t>
      </w:r>
      <w:r w:rsidRPr="004C1403">
        <w:rPr>
          <w:rFonts w:asciiTheme="minorHAnsi" w:eastAsia="Times New Roman" w:hAnsiTheme="minorHAnsi" w:cstheme="minorHAnsi"/>
          <w:sz w:val="24"/>
          <w:szCs w:val="24"/>
          <w:lang w:val="en-GB"/>
        </w:rPr>
        <w:t xml:space="preserve"> Opposed </w:t>
      </w:r>
      <w:r w:rsidRPr="004C1403">
        <w:rPr>
          <w:rFonts w:asciiTheme="minorHAnsi" w:eastAsia="Times New Roman" w:hAnsiTheme="minorHAnsi" w:cstheme="minorHAnsi"/>
          <w:b/>
          <w:bCs/>
          <w:sz w:val="24"/>
          <w:szCs w:val="24"/>
          <w:lang w:val="en-GB"/>
        </w:rPr>
        <w:t>1</w:t>
      </w:r>
      <w:r w:rsidRPr="004C1403">
        <w:rPr>
          <w:rFonts w:asciiTheme="minorHAnsi" w:eastAsia="Times New Roman" w:hAnsiTheme="minorHAnsi" w:cstheme="minorHAnsi"/>
          <w:sz w:val="24"/>
          <w:szCs w:val="24"/>
          <w:lang w:val="en-GB"/>
        </w:rPr>
        <w:t xml:space="preserve">; Total </w:t>
      </w:r>
      <w:r w:rsidRPr="004C1403">
        <w:rPr>
          <w:rFonts w:asciiTheme="minorHAnsi" w:eastAsia="Times New Roman" w:hAnsiTheme="minorHAnsi" w:cstheme="minorHAnsi"/>
          <w:b/>
          <w:bCs/>
          <w:sz w:val="24"/>
          <w:szCs w:val="24"/>
          <w:lang w:val="en-GB"/>
        </w:rPr>
        <w:t>45</w:t>
      </w:r>
    </w:p>
    <w:p w14:paraId="29791005"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sz w:val="24"/>
          <w:szCs w:val="24"/>
          <w:lang w:val="en-GB"/>
        </w:rPr>
        <w:t xml:space="preserve">GWI Board of Officers Internal Resolution I </w:t>
      </w:r>
      <w:r w:rsidRPr="004C1403">
        <w:rPr>
          <w:rFonts w:asciiTheme="minorHAnsi" w:eastAsia="Times New Roman" w:hAnsiTheme="minorHAnsi" w:cstheme="minorHAnsi"/>
          <w:b/>
          <w:bCs/>
          <w:sz w:val="24"/>
          <w:szCs w:val="24"/>
          <w:lang w:val="en-GB"/>
        </w:rPr>
        <w:t>Approved</w:t>
      </w:r>
    </w:p>
    <w:p w14:paraId="246867DC" w14:textId="77777777" w:rsidR="006C6551" w:rsidRPr="004C1403" w:rsidRDefault="006C6551" w:rsidP="006C6551">
      <w:pPr>
        <w:spacing w:after="0" w:line="240" w:lineRule="auto"/>
        <w:ind w:left="284" w:right="288"/>
        <w:jc w:val="both"/>
        <w:rPr>
          <w:rFonts w:asciiTheme="minorHAnsi" w:eastAsia="Times New Roman" w:hAnsiTheme="minorHAnsi" w:cstheme="minorHAnsi"/>
          <w:b/>
          <w:bCs/>
          <w:sz w:val="24"/>
          <w:szCs w:val="24"/>
          <w:lang w:val="en-GB"/>
        </w:rPr>
      </w:pPr>
    </w:p>
    <w:p w14:paraId="546526CE"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b/>
          <w:bCs/>
          <w:sz w:val="24"/>
          <w:szCs w:val="24"/>
          <w:lang w:val="en-GB"/>
        </w:rPr>
        <w:t>GWI Board of Officers Internal Resolution 2</w:t>
      </w:r>
    </w:p>
    <w:p w14:paraId="478E9C67" w14:textId="77777777" w:rsidR="006C6551" w:rsidRPr="004C1403" w:rsidRDefault="006C6551" w:rsidP="00CC1A12">
      <w:pPr>
        <w:spacing w:after="0" w:line="240" w:lineRule="auto"/>
        <w:ind w:right="288"/>
        <w:jc w:val="both"/>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 xml:space="preserve">In favour </w:t>
      </w:r>
      <w:r w:rsidRPr="004C1403">
        <w:rPr>
          <w:rFonts w:asciiTheme="minorHAnsi" w:eastAsia="Times New Roman" w:hAnsiTheme="minorHAnsi" w:cstheme="minorHAnsi"/>
          <w:b/>
          <w:bCs/>
          <w:sz w:val="24"/>
          <w:szCs w:val="24"/>
          <w:lang w:val="en-GB"/>
        </w:rPr>
        <w:t>44</w:t>
      </w:r>
      <w:r w:rsidRPr="004C1403">
        <w:rPr>
          <w:rFonts w:asciiTheme="minorHAnsi" w:eastAsia="Times New Roman" w:hAnsiTheme="minorHAnsi" w:cstheme="minorHAnsi"/>
          <w:sz w:val="24"/>
          <w:szCs w:val="24"/>
          <w:lang w:val="en-GB"/>
        </w:rPr>
        <w:t xml:space="preserve">; Opposed </w:t>
      </w:r>
      <w:r w:rsidRPr="004C1403">
        <w:rPr>
          <w:rFonts w:asciiTheme="minorHAnsi" w:eastAsia="Times New Roman" w:hAnsiTheme="minorHAnsi" w:cstheme="minorHAnsi"/>
          <w:b/>
          <w:bCs/>
          <w:sz w:val="24"/>
          <w:szCs w:val="24"/>
          <w:lang w:val="en-GB"/>
        </w:rPr>
        <w:t>1</w:t>
      </w:r>
      <w:r w:rsidRPr="004C1403">
        <w:rPr>
          <w:rFonts w:asciiTheme="minorHAnsi" w:eastAsia="Times New Roman" w:hAnsiTheme="minorHAnsi" w:cstheme="minorHAnsi"/>
          <w:sz w:val="24"/>
          <w:szCs w:val="24"/>
          <w:lang w:val="en-GB"/>
        </w:rPr>
        <w:t xml:space="preserve">; Total </w:t>
      </w:r>
      <w:r w:rsidRPr="004C1403">
        <w:rPr>
          <w:rFonts w:asciiTheme="minorHAnsi" w:eastAsia="Times New Roman" w:hAnsiTheme="minorHAnsi" w:cstheme="minorHAnsi"/>
          <w:b/>
          <w:bCs/>
          <w:sz w:val="24"/>
          <w:szCs w:val="24"/>
          <w:lang w:val="en-GB"/>
        </w:rPr>
        <w:t>45</w:t>
      </w:r>
    </w:p>
    <w:p w14:paraId="45130704"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sz w:val="24"/>
          <w:szCs w:val="24"/>
          <w:lang w:val="en-GB"/>
        </w:rPr>
        <w:t xml:space="preserve">GWI Board of Officers Internal Resolution 2 </w:t>
      </w:r>
      <w:r w:rsidRPr="004C1403">
        <w:rPr>
          <w:rFonts w:asciiTheme="minorHAnsi" w:eastAsia="Times New Roman" w:hAnsiTheme="minorHAnsi" w:cstheme="minorHAnsi"/>
          <w:b/>
          <w:bCs/>
          <w:sz w:val="24"/>
          <w:szCs w:val="24"/>
          <w:lang w:val="en-GB"/>
        </w:rPr>
        <w:t>Approved</w:t>
      </w:r>
    </w:p>
    <w:p w14:paraId="0600F801" w14:textId="77777777" w:rsidR="006C6551" w:rsidRPr="004C1403" w:rsidRDefault="006C6551" w:rsidP="006C6551">
      <w:pPr>
        <w:spacing w:after="0" w:line="240" w:lineRule="auto"/>
        <w:ind w:left="284" w:right="288"/>
        <w:jc w:val="both"/>
        <w:rPr>
          <w:rFonts w:asciiTheme="minorHAnsi" w:eastAsia="Times New Roman" w:hAnsiTheme="minorHAnsi" w:cstheme="minorHAnsi"/>
          <w:b/>
          <w:bCs/>
          <w:sz w:val="24"/>
          <w:szCs w:val="24"/>
          <w:lang w:val="en-GB"/>
        </w:rPr>
      </w:pPr>
    </w:p>
    <w:p w14:paraId="6E36DFC7"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b/>
          <w:bCs/>
          <w:sz w:val="24"/>
          <w:szCs w:val="24"/>
          <w:lang w:val="en-GB"/>
        </w:rPr>
        <w:t>Constitutional Resolution 1</w:t>
      </w:r>
    </w:p>
    <w:p w14:paraId="4A33D5F2" w14:textId="77777777" w:rsidR="006C6551" w:rsidRPr="004C1403" w:rsidRDefault="006C6551" w:rsidP="00CC1A12">
      <w:pPr>
        <w:spacing w:after="0" w:line="240" w:lineRule="auto"/>
        <w:ind w:right="288"/>
        <w:jc w:val="both"/>
        <w:rPr>
          <w:rFonts w:asciiTheme="minorHAnsi" w:eastAsia="Times New Roman" w:hAnsiTheme="minorHAnsi" w:cstheme="minorHAnsi"/>
          <w:sz w:val="24"/>
          <w:szCs w:val="24"/>
          <w:lang w:val="en-GB"/>
        </w:rPr>
      </w:pPr>
      <w:r w:rsidRPr="004C1403">
        <w:rPr>
          <w:rFonts w:asciiTheme="minorHAnsi" w:eastAsia="Times New Roman" w:hAnsiTheme="minorHAnsi" w:cstheme="minorHAnsi"/>
          <w:sz w:val="24"/>
          <w:szCs w:val="24"/>
          <w:lang w:val="en-GB"/>
        </w:rPr>
        <w:t xml:space="preserve">In favour </w:t>
      </w:r>
      <w:r w:rsidRPr="004C1403">
        <w:rPr>
          <w:rFonts w:asciiTheme="minorHAnsi" w:eastAsia="Times New Roman" w:hAnsiTheme="minorHAnsi" w:cstheme="minorHAnsi"/>
          <w:b/>
          <w:bCs/>
          <w:sz w:val="24"/>
          <w:szCs w:val="24"/>
          <w:lang w:val="en-GB"/>
        </w:rPr>
        <w:t>43</w:t>
      </w:r>
      <w:r w:rsidRPr="004C1403">
        <w:rPr>
          <w:rFonts w:asciiTheme="minorHAnsi" w:eastAsia="Times New Roman" w:hAnsiTheme="minorHAnsi" w:cstheme="minorHAnsi"/>
          <w:sz w:val="24"/>
          <w:szCs w:val="24"/>
          <w:lang w:val="en-GB"/>
        </w:rPr>
        <w:t xml:space="preserve">; Opposed </w:t>
      </w:r>
      <w:r w:rsidRPr="004C1403">
        <w:rPr>
          <w:rFonts w:asciiTheme="minorHAnsi" w:eastAsia="Times New Roman" w:hAnsiTheme="minorHAnsi" w:cstheme="minorHAnsi"/>
          <w:b/>
          <w:bCs/>
          <w:sz w:val="24"/>
          <w:szCs w:val="24"/>
          <w:lang w:val="en-GB"/>
        </w:rPr>
        <w:t>2;</w:t>
      </w:r>
      <w:r w:rsidRPr="004C1403">
        <w:rPr>
          <w:rFonts w:asciiTheme="minorHAnsi" w:eastAsia="Times New Roman" w:hAnsiTheme="minorHAnsi" w:cstheme="minorHAnsi"/>
          <w:sz w:val="24"/>
          <w:szCs w:val="24"/>
          <w:lang w:val="en-GB"/>
        </w:rPr>
        <w:t xml:space="preserve"> Total </w:t>
      </w:r>
      <w:r w:rsidRPr="004C1403">
        <w:rPr>
          <w:rFonts w:asciiTheme="minorHAnsi" w:eastAsia="Times New Roman" w:hAnsiTheme="minorHAnsi" w:cstheme="minorHAnsi"/>
          <w:b/>
          <w:bCs/>
          <w:sz w:val="24"/>
          <w:szCs w:val="24"/>
          <w:lang w:val="en-GB"/>
        </w:rPr>
        <w:t>45</w:t>
      </w:r>
    </w:p>
    <w:p w14:paraId="41A37A1C" w14:textId="77777777" w:rsidR="006C6551" w:rsidRPr="004C1403" w:rsidRDefault="006C6551" w:rsidP="00CC1A12">
      <w:pPr>
        <w:spacing w:after="0" w:line="240" w:lineRule="auto"/>
        <w:ind w:right="288"/>
        <w:jc w:val="both"/>
        <w:rPr>
          <w:rFonts w:asciiTheme="minorHAnsi" w:eastAsia="Times New Roman" w:hAnsiTheme="minorHAnsi" w:cstheme="minorHAnsi"/>
          <w:b/>
          <w:bCs/>
          <w:sz w:val="24"/>
          <w:szCs w:val="24"/>
          <w:lang w:val="en-GB"/>
        </w:rPr>
      </w:pPr>
      <w:r w:rsidRPr="004C1403">
        <w:rPr>
          <w:rFonts w:asciiTheme="minorHAnsi" w:eastAsia="Times New Roman" w:hAnsiTheme="minorHAnsi" w:cstheme="minorHAnsi"/>
          <w:sz w:val="24"/>
          <w:szCs w:val="24"/>
          <w:lang w:val="en-GB"/>
        </w:rPr>
        <w:t xml:space="preserve">Constitutional Resolution 1 </w:t>
      </w:r>
      <w:r w:rsidRPr="004C1403">
        <w:rPr>
          <w:rFonts w:asciiTheme="minorHAnsi" w:eastAsia="Times New Roman" w:hAnsiTheme="minorHAnsi" w:cstheme="minorHAnsi"/>
          <w:b/>
          <w:bCs/>
          <w:sz w:val="24"/>
          <w:szCs w:val="24"/>
          <w:lang w:val="en-GB"/>
        </w:rPr>
        <w:t>Approved</w:t>
      </w:r>
    </w:p>
    <w:p w14:paraId="37904BCE" w14:textId="77777777" w:rsidR="006C6551" w:rsidRPr="004C1403" w:rsidRDefault="006C6551">
      <w:pPr>
        <w:rPr>
          <w:rFonts w:asciiTheme="minorHAnsi" w:hAnsiTheme="minorHAnsi" w:cstheme="minorHAnsi"/>
          <w:b/>
          <w:sz w:val="24"/>
          <w:szCs w:val="24"/>
          <w:u w:val="single"/>
        </w:rPr>
      </w:pPr>
    </w:p>
    <w:p w14:paraId="35B8EA30" w14:textId="77777777" w:rsidR="005A2930" w:rsidRPr="004C1403" w:rsidRDefault="00884BF6">
      <w:pPr>
        <w:rPr>
          <w:rFonts w:asciiTheme="minorHAnsi" w:hAnsiTheme="minorHAnsi" w:cstheme="minorHAnsi"/>
          <w:b/>
          <w:sz w:val="24"/>
          <w:szCs w:val="24"/>
          <w:u w:val="single"/>
        </w:rPr>
      </w:pPr>
      <w:r w:rsidRPr="004C1403">
        <w:rPr>
          <w:rFonts w:asciiTheme="minorHAnsi" w:hAnsiTheme="minorHAnsi" w:cstheme="minorHAnsi"/>
          <w:b/>
          <w:sz w:val="24"/>
          <w:szCs w:val="24"/>
          <w:u w:val="single"/>
        </w:rPr>
        <w:t xml:space="preserve">Nominations </w:t>
      </w:r>
      <w:r w:rsidR="006C1F57">
        <w:rPr>
          <w:rFonts w:asciiTheme="minorHAnsi" w:hAnsiTheme="minorHAnsi" w:cstheme="minorHAnsi"/>
          <w:b/>
          <w:sz w:val="24"/>
          <w:szCs w:val="24"/>
          <w:u w:val="single"/>
        </w:rPr>
        <w:t xml:space="preserve">Process </w:t>
      </w:r>
      <w:r w:rsidRPr="004C1403">
        <w:rPr>
          <w:rFonts w:asciiTheme="minorHAnsi" w:hAnsiTheme="minorHAnsi" w:cstheme="minorHAnsi"/>
          <w:b/>
          <w:sz w:val="24"/>
          <w:szCs w:val="24"/>
          <w:u w:val="single"/>
        </w:rPr>
        <w:t xml:space="preserve">2022 </w:t>
      </w:r>
    </w:p>
    <w:p w14:paraId="11FD10CD" w14:textId="77777777" w:rsidR="004E2C78" w:rsidRPr="004C1403" w:rsidRDefault="004E2C78">
      <w:pPr>
        <w:rPr>
          <w:rFonts w:asciiTheme="minorHAnsi" w:hAnsiTheme="minorHAnsi" w:cstheme="minorHAnsi"/>
          <w:b/>
          <w:sz w:val="24"/>
          <w:szCs w:val="24"/>
        </w:rPr>
      </w:pPr>
      <w:r w:rsidRPr="004C1403">
        <w:rPr>
          <w:rFonts w:asciiTheme="minorHAnsi" w:hAnsiTheme="minorHAnsi" w:cstheme="minorHAnsi"/>
          <w:b/>
          <w:sz w:val="24"/>
          <w:szCs w:val="24"/>
        </w:rPr>
        <w:t>Nominations Committee</w:t>
      </w:r>
      <w:r w:rsidR="00AA46C8" w:rsidRPr="004C1403">
        <w:rPr>
          <w:rFonts w:asciiTheme="minorHAnsi" w:hAnsiTheme="minorHAnsi" w:cstheme="minorHAnsi"/>
          <w:b/>
          <w:sz w:val="24"/>
          <w:szCs w:val="24"/>
        </w:rPr>
        <w:t xml:space="preserve"> (NomCom)</w:t>
      </w:r>
      <w:r w:rsidRPr="004C1403">
        <w:rPr>
          <w:rFonts w:asciiTheme="minorHAnsi" w:hAnsiTheme="minorHAnsi" w:cstheme="minorHAnsi"/>
          <w:b/>
          <w:sz w:val="24"/>
          <w:szCs w:val="24"/>
        </w:rPr>
        <w:t>:</w:t>
      </w:r>
    </w:p>
    <w:p w14:paraId="347A4863" w14:textId="77777777" w:rsidR="00194E3F" w:rsidRDefault="00AA46C8" w:rsidP="004F25BA">
      <w:pPr>
        <w:jc w:val="both"/>
        <w:rPr>
          <w:rFonts w:asciiTheme="minorHAnsi" w:hAnsiTheme="minorHAnsi" w:cstheme="minorHAnsi"/>
          <w:sz w:val="24"/>
          <w:szCs w:val="24"/>
        </w:rPr>
      </w:pPr>
      <w:r w:rsidRPr="004C1403">
        <w:rPr>
          <w:rFonts w:asciiTheme="minorHAnsi" w:hAnsiTheme="minorHAnsi" w:cstheme="minorHAnsi"/>
          <w:sz w:val="24"/>
          <w:szCs w:val="24"/>
        </w:rPr>
        <w:t xml:space="preserve">In February the Board decided to start the nomination process after the completion of Phase II of the OD process and to recruit members for the NomCom from the steering committee as they have knowledge about GWI’s ongoing renewal and rebuilding activities, understand the key priorities for GWI and the competencies that are required for a Board and Committee positions. </w:t>
      </w:r>
    </w:p>
    <w:p w14:paraId="5237D57B" w14:textId="77777777" w:rsidR="00463B35" w:rsidRPr="004C1403" w:rsidRDefault="004F25BA" w:rsidP="004F25BA">
      <w:pPr>
        <w:jc w:val="both"/>
        <w:rPr>
          <w:rFonts w:asciiTheme="minorHAnsi" w:hAnsiTheme="minorHAnsi" w:cstheme="minorHAnsi"/>
          <w:sz w:val="24"/>
          <w:szCs w:val="24"/>
        </w:rPr>
      </w:pPr>
      <w:r w:rsidRPr="004C1403">
        <w:rPr>
          <w:rFonts w:asciiTheme="minorHAnsi" w:hAnsiTheme="minorHAnsi" w:cstheme="minorHAnsi"/>
          <w:sz w:val="24"/>
          <w:szCs w:val="24"/>
        </w:rPr>
        <w:t>Accordingly letter inviting members to serve on</w:t>
      </w:r>
      <w:r w:rsidR="00A20331" w:rsidRPr="004C1403">
        <w:rPr>
          <w:rFonts w:asciiTheme="minorHAnsi" w:hAnsiTheme="minorHAnsi" w:cstheme="minorHAnsi"/>
          <w:sz w:val="24"/>
          <w:szCs w:val="24"/>
        </w:rPr>
        <w:t xml:space="preserve"> the committee was</w:t>
      </w:r>
      <w:r w:rsidRPr="004C1403">
        <w:rPr>
          <w:rFonts w:asciiTheme="minorHAnsi" w:hAnsiTheme="minorHAnsi" w:cstheme="minorHAnsi"/>
          <w:sz w:val="24"/>
          <w:szCs w:val="24"/>
        </w:rPr>
        <w:t xml:space="preserve"> sent and the following members showed interest </w:t>
      </w:r>
    </w:p>
    <w:tbl>
      <w:tblPr>
        <w:tblStyle w:val="TableGrid"/>
        <w:tblW w:w="5130" w:type="dxa"/>
        <w:tblInd w:w="108" w:type="dxa"/>
        <w:tblLook w:val="04A0" w:firstRow="1" w:lastRow="0" w:firstColumn="1" w:lastColumn="0" w:noHBand="0" w:noVBand="1"/>
      </w:tblPr>
      <w:tblGrid>
        <w:gridCol w:w="720"/>
        <w:gridCol w:w="1710"/>
        <w:gridCol w:w="2700"/>
      </w:tblGrid>
      <w:tr w:rsidR="004F25BA" w:rsidRPr="004C1403" w14:paraId="1B054B71" w14:textId="77777777" w:rsidTr="00A20331">
        <w:tc>
          <w:tcPr>
            <w:tcW w:w="720" w:type="dxa"/>
          </w:tcPr>
          <w:p w14:paraId="4305AF84" w14:textId="77777777" w:rsidR="004F25BA" w:rsidRPr="004F25BA" w:rsidRDefault="004F25BA" w:rsidP="004F25BA">
            <w:pPr>
              <w:jc w:val="cente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1.</w:t>
            </w:r>
          </w:p>
        </w:tc>
        <w:tc>
          <w:tcPr>
            <w:tcW w:w="1710" w:type="dxa"/>
          </w:tcPr>
          <w:p w14:paraId="4C2B4101" w14:textId="77777777" w:rsidR="004F25BA" w:rsidRPr="004F25BA" w:rsidRDefault="004F25BA" w:rsidP="0094384E">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Canada</w:t>
            </w:r>
          </w:p>
        </w:tc>
        <w:tc>
          <w:tcPr>
            <w:tcW w:w="2700" w:type="dxa"/>
          </w:tcPr>
          <w:p w14:paraId="3269AC57" w14:textId="77777777" w:rsidR="004F25BA" w:rsidRPr="004F25BA" w:rsidRDefault="004F25BA" w:rsidP="0094384E">
            <w:pP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sz w:val="24"/>
                <w:szCs w:val="24"/>
              </w:rPr>
              <w:t>Lynne Kent</w:t>
            </w:r>
          </w:p>
        </w:tc>
      </w:tr>
      <w:tr w:rsidR="004F25BA" w:rsidRPr="004C1403" w14:paraId="469D7952" w14:textId="77777777" w:rsidTr="00A20331">
        <w:trPr>
          <w:trHeight w:val="341"/>
        </w:trPr>
        <w:tc>
          <w:tcPr>
            <w:tcW w:w="720" w:type="dxa"/>
          </w:tcPr>
          <w:p w14:paraId="352BEC9E" w14:textId="77777777" w:rsidR="004F25BA" w:rsidRPr="004F25BA" w:rsidRDefault="004F25BA" w:rsidP="004F25BA">
            <w:pPr>
              <w:jc w:val="cente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2.</w:t>
            </w:r>
          </w:p>
        </w:tc>
        <w:tc>
          <w:tcPr>
            <w:tcW w:w="1710" w:type="dxa"/>
          </w:tcPr>
          <w:p w14:paraId="71213692" w14:textId="77777777" w:rsidR="004F25BA" w:rsidRPr="004F25BA" w:rsidRDefault="004F25BA" w:rsidP="0094384E">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Mexico</w:t>
            </w:r>
          </w:p>
        </w:tc>
        <w:tc>
          <w:tcPr>
            <w:tcW w:w="2700" w:type="dxa"/>
          </w:tcPr>
          <w:p w14:paraId="223782B1" w14:textId="77777777" w:rsidR="004F25BA" w:rsidRPr="004F25BA" w:rsidRDefault="004F25BA" w:rsidP="004F25BA">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Veronica Pena</w:t>
            </w:r>
          </w:p>
        </w:tc>
      </w:tr>
      <w:tr w:rsidR="004F25BA" w:rsidRPr="004C1403" w14:paraId="0F532679" w14:textId="77777777" w:rsidTr="00A20331">
        <w:tc>
          <w:tcPr>
            <w:tcW w:w="720" w:type="dxa"/>
          </w:tcPr>
          <w:p w14:paraId="22442166" w14:textId="77777777" w:rsidR="004F25BA" w:rsidRPr="004F25BA" w:rsidRDefault="004F25BA" w:rsidP="004F25BA">
            <w:pPr>
              <w:jc w:val="cente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3.</w:t>
            </w:r>
          </w:p>
        </w:tc>
        <w:tc>
          <w:tcPr>
            <w:tcW w:w="1710" w:type="dxa"/>
          </w:tcPr>
          <w:p w14:paraId="2AC1FB08" w14:textId="77777777" w:rsidR="004F25BA" w:rsidRPr="004F25BA" w:rsidRDefault="004F25BA" w:rsidP="0094384E">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 xml:space="preserve">Paraguay </w:t>
            </w:r>
          </w:p>
        </w:tc>
        <w:tc>
          <w:tcPr>
            <w:tcW w:w="2700" w:type="dxa"/>
          </w:tcPr>
          <w:p w14:paraId="6EC8257D" w14:textId="77777777" w:rsidR="004F25BA" w:rsidRPr="004F25BA" w:rsidRDefault="004F25BA" w:rsidP="004F25BA">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 xml:space="preserve">Malvina Segovia </w:t>
            </w:r>
          </w:p>
        </w:tc>
      </w:tr>
      <w:tr w:rsidR="004F25BA" w:rsidRPr="004C1403" w14:paraId="181639D2" w14:textId="77777777" w:rsidTr="00A20331">
        <w:tc>
          <w:tcPr>
            <w:tcW w:w="720" w:type="dxa"/>
          </w:tcPr>
          <w:p w14:paraId="03F79F64" w14:textId="77777777" w:rsidR="004F25BA" w:rsidRPr="004F25BA" w:rsidRDefault="004F25BA" w:rsidP="004F25BA">
            <w:pPr>
              <w:jc w:val="cente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4.</w:t>
            </w:r>
          </w:p>
        </w:tc>
        <w:tc>
          <w:tcPr>
            <w:tcW w:w="1710" w:type="dxa"/>
          </w:tcPr>
          <w:p w14:paraId="4DAA71FB" w14:textId="77777777" w:rsidR="004F25BA" w:rsidRPr="004F25BA" w:rsidRDefault="004F25BA" w:rsidP="0094384E">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South Africa</w:t>
            </w:r>
          </w:p>
        </w:tc>
        <w:tc>
          <w:tcPr>
            <w:tcW w:w="2700" w:type="dxa"/>
          </w:tcPr>
          <w:p w14:paraId="1EE37BEF" w14:textId="77777777" w:rsidR="004F25BA" w:rsidRPr="004F25BA" w:rsidRDefault="004F25BA" w:rsidP="0094384E">
            <w:pP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Hazel Bowen</w:t>
            </w:r>
          </w:p>
        </w:tc>
      </w:tr>
      <w:tr w:rsidR="004F25BA" w:rsidRPr="004C1403" w14:paraId="41E15CAA" w14:textId="77777777" w:rsidTr="00A20331">
        <w:tc>
          <w:tcPr>
            <w:tcW w:w="720" w:type="dxa"/>
          </w:tcPr>
          <w:p w14:paraId="27B4F765" w14:textId="77777777" w:rsidR="004F25BA" w:rsidRPr="004F25BA" w:rsidRDefault="004F25BA" w:rsidP="004F25BA">
            <w:pPr>
              <w:jc w:val="cente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5</w:t>
            </w:r>
            <w:r w:rsidRPr="004F25BA">
              <w:rPr>
                <w:rFonts w:asciiTheme="minorHAnsi" w:eastAsia="Times New Roman" w:hAnsiTheme="minorHAnsi" w:cstheme="minorHAnsi"/>
                <w:bCs/>
                <w:color w:val="0D0D0D"/>
                <w:sz w:val="24"/>
                <w:szCs w:val="24"/>
              </w:rPr>
              <w:t>.</w:t>
            </w:r>
          </w:p>
        </w:tc>
        <w:tc>
          <w:tcPr>
            <w:tcW w:w="1710" w:type="dxa"/>
          </w:tcPr>
          <w:p w14:paraId="6483A9D1" w14:textId="77777777" w:rsidR="004F25BA" w:rsidRPr="004F25BA" w:rsidRDefault="004F25BA" w:rsidP="0094384E">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Switzerland</w:t>
            </w:r>
          </w:p>
        </w:tc>
        <w:tc>
          <w:tcPr>
            <w:tcW w:w="2700" w:type="dxa"/>
          </w:tcPr>
          <w:p w14:paraId="2A16A5BF" w14:textId="77777777" w:rsidR="004F25BA" w:rsidRPr="004F25BA" w:rsidRDefault="004F25BA" w:rsidP="0094384E">
            <w:pP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Karoline Dorsch</w:t>
            </w:r>
          </w:p>
        </w:tc>
      </w:tr>
      <w:tr w:rsidR="004F25BA" w:rsidRPr="004C1403" w14:paraId="3FA11843" w14:textId="77777777" w:rsidTr="00A20331">
        <w:tc>
          <w:tcPr>
            <w:tcW w:w="720" w:type="dxa"/>
          </w:tcPr>
          <w:p w14:paraId="7DACBC26" w14:textId="77777777" w:rsidR="004F25BA" w:rsidRPr="004F25BA" w:rsidRDefault="004F25BA" w:rsidP="004F25BA">
            <w:pPr>
              <w:jc w:val="cente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6</w:t>
            </w:r>
            <w:r w:rsidRPr="004F25BA">
              <w:rPr>
                <w:rFonts w:asciiTheme="minorHAnsi" w:eastAsia="Times New Roman" w:hAnsiTheme="minorHAnsi" w:cstheme="minorHAnsi"/>
                <w:bCs/>
                <w:color w:val="0D0D0D"/>
                <w:sz w:val="24"/>
                <w:szCs w:val="24"/>
              </w:rPr>
              <w:t>.</w:t>
            </w:r>
          </w:p>
        </w:tc>
        <w:tc>
          <w:tcPr>
            <w:tcW w:w="1710" w:type="dxa"/>
          </w:tcPr>
          <w:p w14:paraId="66BAE833" w14:textId="77777777" w:rsidR="004F25BA" w:rsidRPr="004F25BA" w:rsidRDefault="004F25BA" w:rsidP="0094384E">
            <w:pPr>
              <w:rPr>
                <w:rFonts w:asciiTheme="minorHAnsi" w:eastAsia="Times New Roman" w:hAnsiTheme="minorHAnsi" w:cstheme="minorHAnsi"/>
                <w:bCs/>
                <w:color w:val="0D0D0D"/>
                <w:sz w:val="24"/>
                <w:szCs w:val="24"/>
              </w:rPr>
            </w:pPr>
            <w:r w:rsidRPr="004C1403">
              <w:rPr>
                <w:rFonts w:asciiTheme="minorHAnsi" w:eastAsia="Times New Roman" w:hAnsiTheme="minorHAnsi" w:cstheme="minorHAnsi"/>
                <w:bCs/>
                <w:color w:val="0D0D0D"/>
                <w:sz w:val="24"/>
                <w:szCs w:val="24"/>
              </w:rPr>
              <w:t>Turkey</w:t>
            </w:r>
          </w:p>
        </w:tc>
        <w:tc>
          <w:tcPr>
            <w:tcW w:w="2700" w:type="dxa"/>
          </w:tcPr>
          <w:p w14:paraId="2B6AEA09" w14:textId="77777777" w:rsidR="004F25BA" w:rsidRPr="004F25BA" w:rsidRDefault="004F25BA" w:rsidP="0094384E">
            <w:pPr>
              <w:rPr>
                <w:rFonts w:asciiTheme="minorHAnsi" w:eastAsia="Times New Roman" w:hAnsiTheme="minorHAnsi" w:cstheme="minorHAnsi"/>
                <w:bCs/>
                <w:color w:val="0D0D0D"/>
                <w:sz w:val="24"/>
                <w:szCs w:val="24"/>
              </w:rPr>
            </w:pPr>
            <w:r w:rsidRPr="004F25BA">
              <w:rPr>
                <w:rFonts w:asciiTheme="minorHAnsi" w:eastAsia="Times New Roman" w:hAnsiTheme="minorHAnsi" w:cstheme="minorHAnsi"/>
                <w:bCs/>
                <w:color w:val="0D0D0D"/>
                <w:sz w:val="24"/>
                <w:szCs w:val="24"/>
              </w:rPr>
              <w:t>Yasemin Donmez</w:t>
            </w:r>
          </w:p>
        </w:tc>
      </w:tr>
    </w:tbl>
    <w:p w14:paraId="222C96A3" w14:textId="77777777" w:rsidR="004F25BA" w:rsidRPr="004C1403" w:rsidRDefault="004F25BA" w:rsidP="001843BB">
      <w:pPr>
        <w:spacing w:after="0"/>
        <w:jc w:val="both"/>
        <w:rPr>
          <w:rFonts w:asciiTheme="minorHAnsi" w:hAnsiTheme="minorHAnsi" w:cstheme="minorHAnsi"/>
          <w:sz w:val="24"/>
          <w:szCs w:val="24"/>
        </w:rPr>
      </w:pPr>
    </w:p>
    <w:p w14:paraId="239BABF4" w14:textId="77777777" w:rsidR="004F25BA" w:rsidRPr="004C1403" w:rsidRDefault="00194E3F" w:rsidP="001C49D2">
      <w:pPr>
        <w:spacing w:after="0"/>
        <w:jc w:val="both"/>
        <w:rPr>
          <w:rFonts w:asciiTheme="minorHAnsi" w:hAnsiTheme="minorHAnsi" w:cstheme="minorHAnsi"/>
          <w:sz w:val="24"/>
          <w:szCs w:val="24"/>
        </w:rPr>
      </w:pPr>
      <w:r w:rsidRPr="00194E3F">
        <w:rPr>
          <w:rFonts w:asciiTheme="minorHAnsi" w:hAnsiTheme="minorHAnsi" w:cstheme="minorHAnsi"/>
          <w:sz w:val="24"/>
          <w:szCs w:val="24"/>
        </w:rPr>
        <w:t xml:space="preserve">Appointments to the committee </w:t>
      </w:r>
      <w:r>
        <w:rPr>
          <w:rFonts w:asciiTheme="minorHAnsi" w:hAnsiTheme="minorHAnsi" w:cstheme="minorHAnsi"/>
          <w:sz w:val="24"/>
          <w:szCs w:val="24"/>
        </w:rPr>
        <w:t xml:space="preserve">will be made after receiving </w:t>
      </w:r>
      <w:r w:rsidRPr="00194E3F">
        <w:rPr>
          <w:rFonts w:asciiTheme="minorHAnsi" w:hAnsiTheme="minorHAnsi" w:cstheme="minorHAnsi"/>
          <w:sz w:val="24"/>
          <w:szCs w:val="24"/>
        </w:rPr>
        <w:t>response</w:t>
      </w:r>
      <w:r>
        <w:rPr>
          <w:rFonts w:asciiTheme="minorHAnsi" w:hAnsiTheme="minorHAnsi" w:cstheme="minorHAnsi"/>
          <w:sz w:val="24"/>
          <w:szCs w:val="24"/>
        </w:rPr>
        <w:t>s</w:t>
      </w:r>
      <w:r w:rsidRPr="00194E3F">
        <w:rPr>
          <w:rFonts w:asciiTheme="minorHAnsi" w:hAnsiTheme="minorHAnsi" w:cstheme="minorHAnsi"/>
          <w:sz w:val="24"/>
          <w:szCs w:val="24"/>
        </w:rPr>
        <w:t xml:space="preserve"> from the members of the Asia-Pacific region.</w:t>
      </w:r>
      <w:r w:rsidRPr="00194E3F">
        <w:rPr>
          <w:rFonts w:asciiTheme="minorHAnsi" w:hAnsiTheme="minorHAnsi" w:cstheme="minorHAnsi"/>
          <w:sz w:val="24"/>
          <w:szCs w:val="24"/>
        </w:rPr>
        <w:tab/>
      </w:r>
      <w:r w:rsidR="002D327A" w:rsidRPr="002D327A">
        <w:rPr>
          <w:rFonts w:asciiTheme="minorHAnsi" w:hAnsiTheme="minorHAnsi" w:cstheme="minorHAnsi"/>
          <w:sz w:val="24"/>
          <w:szCs w:val="24"/>
        </w:rPr>
        <w:t>Membership Committee member is considering standing for the election and hence would not be able to serve on the NomCom.</w:t>
      </w:r>
    </w:p>
    <w:p w14:paraId="26208715" w14:textId="77777777" w:rsidR="001C49D2" w:rsidRPr="004C1403" w:rsidRDefault="001C49D2" w:rsidP="001C49D2">
      <w:pPr>
        <w:spacing w:after="0"/>
        <w:rPr>
          <w:rFonts w:asciiTheme="minorHAnsi" w:hAnsiTheme="minorHAnsi" w:cstheme="minorHAnsi"/>
          <w:b/>
          <w:sz w:val="24"/>
          <w:szCs w:val="24"/>
          <w:u w:val="single"/>
        </w:rPr>
      </w:pPr>
    </w:p>
    <w:p w14:paraId="48EB097E" w14:textId="77777777" w:rsidR="001843BB" w:rsidRPr="006C1F57" w:rsidRDefault="001843BB">
      <w:pPr>
        <w:rPr>
          <w:rFonts w:asciiTheme="minorHAnsi" w:hAnsiTheme="minorHAnsi" w:cstheme="minorHAnsi"/>
          <w:b/>
          <w:sz w:val="24"/>
          <w:szCs w:val="24"/>
        </w:rPr>
      </w:pPr>
      <w:r w:rsidRPr="006C1F57">
        <w:rPr>
          <w:rFonts w:asciiTheme="minorHAnsi" w:hAnsiTheme="minorHAnsi" w:cstheme="minorHAnsi"/>
          <w:b/>
          <w:sz w:val="24"/>
          <w:szCs w:val="24"/>
        </w:rPr>
        <w:t xml:space="preserve">Board Job Descriptions &amp; Committee Terms </w:t>
      </w:r>
      <w:proofErr w:type="gramStart"/>
      <w:r w:rsidRPr="006C1F57">
        <w:rPr>
          <w:rFonts w:asciiTheme="minorHAnsi" w:hAnsiTheme="minorHAnsi" w:cstheme="minorHAnsi"/>
          <w:b/>
          <w:sz w:val="24"/>
          <w:szCs w:val="24"/>
        </w:rPr>
        <w:t>Of</w:t>
      </w:r>
      <w:proofErr w:type="gramEnd"/>
      <w:r w:rsidRPr="006C1F57">
        <w:rPr>
          <w:rFonts w:asciiTheme="minorHAnsi" w:hAnsiTheme="minorHAnsi" w:cstheme="minorHAnsi"/>
          <w:b/>
          <w:sz w:val="24"/>
          <w:szCs w:val="24"/>
        </w:rPr>
        <w:t xml:space="preserve"> Reference</w:t>
      </w:r>
      <w:r w:rsidR="00452303" w:rsidRPr="006C1F57">
        <w:rPr>
          <w:rFonts w:asciiTheme="minorHAnsi" w:hAnsiTheme="minorHAnsi" w:cstheme="minorHAnsi"/>
          <w:b/>
          <w:sz w:val="24"/>
          <w:szCs w:val="24"/>
        </w:rPr>
        <w:t xml:space="preserve"> (</w:t>
      </w:r>
      <w:proofErr w:type="spellStart"/>
      <w:r w:rsidR="00452303" w:rsidRPr="006C1F57">
        <w:rPr>
          <w:rFonts w:asciiTheme="minorHAnsi" w:hAnsiTheme="minorHAnsi" w:cstheme="minorHAnsi"/>
          <w:b/>
          <w:sz w:val="24"/>
          <w:szCs w:val="24"/>
        </w:rPr>
        <w:t>ToR</w:t>
      </w:r>
      <w:proofErr w:type="spellEnd"/>
      <w:r w:rsidR="00452303" w:rsidRPr="006C1F57">
        <w:rPr>
          <w:rFonts w:asciiTheme="minorHAnsi" w:hAnsiTheme="minorHAnsi" w:cstheme="minorHAnsi"/>
          <w:b/>
          <w:sz w:val="24"/>
          <w:szCs w:val="24"/>
        </w:rPr>
        <w:t>)</w:t>
      </w:r>
      <w:r w:rsidR="006C1F57">
        <w:rPr>
          <w:rFonts w:asciiTheme="minorHAnsi" w:hAnsiTheme="minorHAnsi" w:cstheme="minorHAnsi"/>
          <w:b/>
          <w:sz w:val="24"/>
          <w:szCs w:val="24"/>
        </w:rPr>
        <w:t>:</w:t>
      </w:r>
    </w:p>
    <w:p w14:paraId="7BD810F2" w14:textId="77777777" w:rsidR="00452303" w:rsidRPr="004C1403" w:rsidRDefault="00194E3F" w:rsidP="00452303">
      <w:pPr>
        <w:jc w:val="both"/>
        <w:rPr>
          <w:rFonts w:asciiTheme="minorHAnsi" w:hAnsiTheme="minorHAnsi" w:cstheme="minorHAnsi"/>
          <w:sz w:val="24"/>
          <w:szCs w:val="24"/>
        </w:rPr>
      </w:pPr>
      <w:r>
        <w:rPr>
          <w:rFonts w:asciiTheme="minorHAnsi" w:hAnsiTheme="minorHAnsi" w:cstheme="minorHAnsi"/>
          <w:sz w:val="24"/>
          <w:szCs w:val="24"/>
        </w:rPr>
        <w:t xml:space="preserve">The </w:t>
      </w:r>
      <w:r w:rsidR="00452303" w:rsidRPr="004C1403">
        <w:rPr>
          <w:rFonts w:asciiTheme="minorHAnsi" w:hAnsiTheme="minorHAnsi" w:cstheme="minorHAnsi"/>
          <w:sz w:val="24"/>
          <w:szCs w:val="24"/>
        </w:rPr>
        <w:t>Board job descriptions and</w:t>
      </w:r>
      <w:r>
        <w:rPr>
          <w:rFonts w:asciiTheme="minorHAnsi" w:hAnsiTheme="minorHAnsi" w:cstheme="minorHAnsi"/>
          <w:sz w:val="24"/>
          <w:szCs w:val="24"/>
        </w:rPr>
        <w:t xml:space="preserve"> the</w:t>
      </w:r>
      <w:r w:rsidR="00452303" w:rsidRPr="004C1403">
        <w:rPr>
          <w:rFonts w:asciiTheme="minorHAnsi" w:hAnsiTheme="minorHAnsi" w:cstheme="minorHAnsi"/>
          <w:sz w:val="24"/>
          <w:szCs w:val="24"/>
        </w:rPr>
        <w:t xml:space="preserve"> </w:t>
      </w:r>
      <w:proofErr w:type="spellStart"/>
      <w:r w:rsidR="00452303" w:rsidRPr="004C1403">
        <w:rPr>
          <w:rFonts w:asciiTheme="minorHAnsi" w:hAnsiTheme="minorHAnsi" w:cstheme="minorHAnsi"/>
          <w:sz w:val="24"/>
          <w:szCs w:val="24"/>
        </w:rPr>
        <w:t>ToR</w:t>
      </w:r>
      <w:proofErr w:type="spellEnd"/>
      <w:r w:rsidR="00452303" w:rsidRPr="004C1403">
        <w:rPr>
          <w:rFonts w:asciiTheme="minorHAnsi" w:hAnsiTheme="minorHAnsi" w:cstheme="minorHAnsi"/>
          <w:sz w:val="24"/>
          <w:szCs w:val="24"/>
        </w:rPr>
        <w:t xml:space="preserve"> of the committees were reviewed and finalised.</w:t>
      </w:r>
    </w:p>
    <w:p w14:paraId="2B0EFC84" w14:textId="77777777" w:rsidR="00466384" w:rsidRPr="004C1403" w:rsidRDefault="001C49D2" w:rsidP="00452303">
      <w:pPr>
        <w:jc w:val="both"/>
        <w:rPr>
          <w:rFonts w:asciiTheme="minorHAnsi" w:hAnsiTheme="minorHAnsi" w:cstheme="minorHAnsi"/>
          <w:sz w:val="24"/>
          <w:szCs w:val="24"/>
        </w:rPr>
      </w:pPr>
      <w:r w:rsidRPr="004C1403">
        <w:rPr>
          <w:rFonts w:asciiTheme="minorHAnsi" w:hAnsiTheme="minorHAnsi" w:cstheme="minorHAnsi"/>
          <w:sz w:val="24"/>
          <w:szCs w:val="24"/>
        </w:rPr>
        <w:lastRenderedPageBreak/>
        <w:t xml:space="preserve">The current GWI Board has developed Job descriptions for VP Education and VP Projects and Terms of Reference for the Governance Committee as well as updated the Job descriptions for all </w:t>
      </w:r>
      <w:r w:rsidR="00452303" w:rsidRPr="004C1403">
        <w:rPr>
          <w:rFonts w:asciiTheme="minorHAnsi" w:hAnsiTheme="minorHAnsi" w:cstheme="minorHAnsi"/>
          <w:sz w:val="24"/>
          <w:szCs w:val="24"/>
        </w:rPr>
        <w:t xml:space="preserve">the </w:t>
      </w:r>
      <w:r w:rsidRPr="004C1403">
        <w:rPr>
          <w:rFonts w:asciiTheme="minorHAnsi" w:hAnsiTheme="minorHAnsi" w:cstheme="minorHAnsi"/>
          <w:sz w:val="24"/>
          <w:szCs w:val="24"/>
        </w:rPr>
        <w:t xml:space="preserve">Board positions and the Terms of Reference </w:t>
      </w:r>
      <w:r w:rsidR="00452303" w:rsidRPr="004C1403">
        <w:rPr>
          <w:rFonts w:asciiTheme="minorHAnsi" w:hAnsiTheme="minorHAnsi" w:cstheme="minorHAnsi"/>
          <w:sz w:val="24"/>
          <w:szCs w:val="24"/>
        </w:rPr>
        <w:t>of</w:t>
      </w:r>
      <w:r w:rsidRPr="004C1403">
        <w:rPr>
          <w:rFonts w:asciiTheme="minorHAnsi" w:hAnsiTheme="minorHAnsi" w:cstheme="minorHAnsi"/>
          <w:sz w:val="24"/>
          <w:szCs w:val="24"/>
        </w:rPr>
        <w:t xml:space="preserve"> the Committees for the next triennium.</w:t>
      </w:r>
    </w:p>
    <w:p w14:paraId="78FA1D4E" w14:textId="77777777" w:rsidR="00452303" w:rsidRPr="004C1403" w:rsidRDefault="00452303" w:rsidP="00452303">
      <w:pPr>
        <w:jc w:val="both"/>
        <w:rPr>
          <w:rFonts w:asciiTheme="minorHAnsi" w:hAnsiTheme="minorHAnsi" w:cstheme="minorHAnsi"/>
          <w:sz w:val="24"/>
          <w:szCs w:val="24"/>
        </w:rPr>
      </w:pPr>
      <w:r w:rsidRPr="004C1403">
        <w:rPr>
          <w:rFonts w:asciiTheme="minorHAnsi" w:hAnsiTheme="minorHAnsi" w:cstheme="minorHAnsi"/>
          <w:sz w:val="24"/>
          <w:szCs w:val="24"/>
        </w:rPr>
        <w:t xml:space="preserve">VB will develop the biographical data form for the Governance Committee as well as update the biographical data forms for the Board </w:t>
      </w:r>
      <w:r w:rsidR="00223A1A">
        <w:rPr>
          <w:rFonts w:asciiTheme="minorHAnsi" w:hAnsiTheme="minorHAnsi" w:cstheme="minorHAnsi"/>
          <w:sz w:val="24"/>
          <w:szCs w:val="24"/>
        </w:rPr>
        <w:t>of Officers and the Committees.</w:t>
      </w:r>
    </w:p>
    <w:p w14:paraId="2E4332DF" w14:textId="77777777" w:rsidR="00466384" w:rsidRPr="006C1F57" w:rsidRDefault="001C49D2">
      <w:pPr>
        <w:rPr>
          <w:rFonts w:asciiTheme="minorHAnsi" w:hAnsiTheme="minorHAnsi" w:cstheme="minorHAnsi"/>
          <w:b/>
          <w:sz w:val="24"/>
          <w:szCs w:val="24"/>
        </w:rPr>
      </w:pPr>
      <w:r w:rsidRPr="006C1F57">
        <w:rPr>
          <w:rFonts w:asciiTheme="minorHAnsi" w:hAnsiTheme="minorHAnsi" w:cstheme="minorHAnsi"/>
          <w:b/>
          <w:sz w:val="24"/>
          <w:szCs w:val="24"/>
        </w:rPr>
        <w:t xml:space="preserve">Call for </w:t>
      </w:r>
      <w:proofErr w:type="spellStart"/>
      <w:r w:rsidRPr="006C1F57">
        <w:rPr>
          <w:rFonts w:asciiTheme="minorHAnsi" w:hAnsiTheme="minorHAnsi" w:cstheme="minorHAnsi"/>
          <w:b/>
          <w:sz w:val="24"/>
          <w:szCs w:val="24"/>
        </w:rPr>
        <w:t>Nomiantions</w:t>
      </w:r>
      <w:proofErr w:type="spellEnd"/>
      <w:r w:rsidR="00452303" w:rsidRPr="006C1F57">
        <w:rPr>
          <w:rFonts w:asciiTheme="minorHAnsi" w:hAnsiTheme="minorHAnsi" w:cstheme="minorHAnsi"/>
          <w:b/>
          <w:sz w:val="24"/>
          <w:szCs w:val="24"/>
        </w:rPr>
        <w:t>:</w:t>
      </w:r>
    </w:p>
    <w:p w14:paraId="63036076" w14:textId="77777777" w:rsidR="00975F61" w:rsidRPr="004C1403" w:rsidRDefault="00A20331" w:rsidP="009238D4">
      <w:pPr>
        <w:jc w:val="both"/>
        <w:rPr>
          <w:rFonts w:asciiTheme="minorHAnsi" w:hAnsiTheme="minorHAnsi" w:cstheme="minorHAnsi"/>
          <w:sz w:val="24"/>
          <w:szCs w:val="24"/>
        </w:rPr>
      </w:pPr>
      <w:r w:rsidRPr="004C1403">
        <w:rPr>
          <w:rFonts w:asciiTheme="minorHAnsi" w:hAnsiTheme="minorHAnsi" w:cstheme="minorHAnsi"/>
          <w:sz w:val="24"/>
          <w:szCs w:val="24"/>
        </w:rPr>
        <w:t xml:space="preserve">Circular of the call for Nominations to the GWI Board and Committee positions will be sent on </w:t>
      </w:r>
      <w:r w:rsidRPr="004C1403">
        <w:rPr>
          <w:rFonts w:asciiTheme="minorHAnsi" w:hAnsiTheme="minorHAnsi" w:cstheme="minorHAnsi"/>
          <w:b/>
          <w:sz w:val="24"/>
          <w:szCs w:val="24"/>
        </w:rPr>
        <w:t>1 July 2022</w:t>
      </w:r>
      <w:r w:rsidRPr="004C1403">
        <w:rPr>
          <w:rFonts w:asciiTheme="minorHAnsi" w:hAnsiTheme="minorHAnsi" w:cstheme="minorHAnsi"/>
          <w:sz w:val="24"/>
          <w:szCs w:val="24"/>
        </w:rPr>
        <w:t xml:space="preserve"> with deadline of </w:t>
      </w:r>
      <w:r w:rsidRPr="004C1403">
        <w:rPr>
          <w:rFonts w:asciiTheme="minorHAnsi" w:hAnsiTheme="minorHAnsi" w:cstheme="minorHAnsi"/>
          <w:b/>
          <w:sz w:val="24"/>
          <w:szCs w:val="24"/>
        </w:rPr>
        <w:t>15 Aug 2022</w:t>
      </w:r>
      <w:r w:rsidRPr="004C1403">
        <w:rPr>
          <w:rFonts w:asciiTheme="minorHAnsi" w:hAnsiTheme="minorHAnsi" w:cstheme="minorHAnsi"/>
          <w:sz w:val="24"/>
          <w:szCs w:val="24"/>
        </w:rPr>
        <w:t xml:space="preserve"> to receive the nominations from the NFAs</w:t>
      </w:r>
      <w:r w:rsidR="002E27AC" w:rsidRPr="004C1403">
        <w:rPr>
          <w:rFonts w:asciiTheme="minorHAnsi" w:hAnsiTheme="minorHAnsi" w:cstheme="minorHAnsi"/>
          <w:sz w:val="24"/>
          <w:szCs w:val="24"/>
        </w:rPr>
        <w:t xml:space="preserve">. </w:t>
      </w:r>
      <w:r w:rsidR="00975F61" w:rsidRPr="004C1403">
        <w:rPr>
          <w:rFonts w:asciiTheme="minorHAnsi" w:hAnsiTheme="minorHAnsi" w:cstheme="minorHAnsi"/>
          <w:sz w:val="24"/>
          <w:szCs w:val="24"/>
        </w:rPr>
        <w:t xml:space="preserve">This will be </w:t>
      </w:r>
      <w:r w:rsidR="00223A1A">
        <w:rPr>
          <w:rFonts w:asciiTheme="minorHAnsi" w:hAnsiTheme="minorHAnsi" w:cstheme="minorHAnsi"/>
          <w:sz w:val="24"/>
          <w:szCs w:val="24"/>
        </w:rPr>
        <w:t xml:space="preserve">the </w:t>
      </w:r>
      <w:r w:rsidR="00975F61" w:rsidRPr="004C1403">
        <w:rPr>
          <w:rFonts w:asciiTheme="minorHAnsi" w:hAnsiTheme="minorHAnsi" w:cstheme="minorHAnsi"/>
          <w:sz w:val="24"/>
          <w:szCs w:val="24"/>
        </w:rPr>
        <w:t xml:space="preserve">only call for nominations and </w:t>
      </w:r>
      <w:r w:rsidR="009238D4" w:rsidRPr="004C1403">
        <w:rPr>
          <w:rFonts w:asciiTheme="minorHAnsi" w:hAnsiTheme="minorHAnsi" w:cstheme="minorHAnsi"/>
          <w:sz w:val="24"/>
          <w:szCs w:val="24"/>
        </w:rPr>
        <w:t xml:space="preserve">will have links to the Board job descriptions, </w:t>
      </w:r>
      <w:proofErr w:type="spellStart"/>
      <w:r w:rsidR="009238D4" w:rsidRPr="004C1403">
        <w:rPr>
          <w:rFonts w:asciiTheme="minorHAnsi" w:hAnsiTheme="minorHAnsi" w:cstheme="minorHAnsi"/>
          <w:sz w:val="24"/>
          <w:szCs w:val="24"/>
        </w:rPr>
        <w:t>ToR</w:t>
      </w:r>
      <w:proofErr w:type="spellEnd"/>
      <w:r w:rsidR="009238D4" w:rsidRPr="004C1403">
        <w:rPr>
          <w:rFonts w:asciiTheme="minorHAnsi" w:hAnsiTheme="minorHAnsi" w:cstheme="minorHAnsi"/>
          <w:sz w:val="24"/>
          <w:szCs w:val="24"/>
        </w:rPr>
        <w:t xml:space="preserve"> of the committees and the Biographical data form for the Board and committee positions.</w:t>
      </w:r>
    </w:p>
    <w:p w14:paraId="13988BB3" w14:textId="77777777" w:rsidR="002E27AC" w:rsidRPr="004C1403" w:rsidRDefault="002E27AC" w:rsidP="009238D4">
      <w:pPr>
        <w:jc w:val="both"/>
        <w:rPr>
          <w:rFonts w:asciiTheme="minorHAnsi" w:hAnsiTheme="minorHAnsi" w:cstheme="minorHAnsi"/>
          <w:sz w:val="24"/>
          <w:szCs w:val="24"/>
        </w:rPr>
      </w:pPr>
      <w:r w:rsidRPr="004C1403">
        <w:rPr>
          <w:rFonts w:asciiTheme="minorHAnsi" w:hAnsiTheme="minorHAnsi" w:cstheme="minorHAnsi"/>
          <w:sz w:val="24"/>
          <w:szCs w:val="24"/>
        </w:rPr>
        <w:t xml:space="preserve">The </w:t>
      </w:r>
      <w:r w:rsidR="009238D4" w:rsidRPr="004C1403">
        <w:rPr>
          <w:rFonts w:asciiTheme="minorHAnsi" w:hAnsiTheme="minorHAnsi" w:cstheme="minorHAnsi"/>
          <w:sz w:val="24"/>
          <w:szCs w:val="24"/>
        </w:rPr>
        <w:t>Nom</w:t>
      </w:r>
      <w:r w:rsidRPr="004C1403">
        <w:rPr>
          <w:rFonts w:asciiTheme="minorHAnsi" w:hAnsiTheme="minorHAnsi" w:cstheme="minorHAnsi"/>
          <w:sz w:val="24"/>
          <w:szCs w:val="24"/>
        </w:rPr>
        <w:t xml:space="preserve">Com will </w:t>
      </w:r>
      <w:r w:rsidR="00975F61" w:rsidRPr="004C1403">
        <w:rPr>
          <w:rFonts w:asciiTheme="minorHAnsi" w:hAnsiTheme="minorHAnsi" w:cstheme="minorHAnsi"/>
          <w:sz w:val="24"/>
          <w:szCs w:val="24"/>
        </w:rPr>
        <w:t xml:space="preserve">screen candidates for </w:t>
      </w:r>
      <w:r w:rsidRPr="004C1403">
        <w:rPr>
          <w:rFonts w:asciiTheme="minorHAnsi" w:hAnsiTheme="minorHAnsi" w:cstheme="minorHAnsi"/>
          <w:sz w:val="24"/>
          <w:szCs w:val="24"/>
        </w:rPr>
        <w:t xml:space="preserve">GWI Board </w:t>
      </w:r>
      <w:r w:rsidR="00975F61" w:rsidRPr="004C1403">
        <w:rPr>
          <w:rFonts w:asciiTheme="minorHAnsi" w:hAnsiTheme="minorHAnsi" w:cstheme="minorHAnsi"/>
          <w:sz w:val="24"/>
          <w:szCs w:val="24"/>
        </w:rPr>
        <w:t xml:space="preserve">positions and </w:t>
      </w:r>
      <w:r w:rsidRPr="004C1403">
        <w:rPr>
          <w:rFonts w:asciiTheme="minorHAnsi" w:hAnsiTheme="minorHAnsi" w:cstheme="minorHAnsi"/>
          <w:sz w:val="24"/>
          <w:szCs w:val="24"/>
        </w:rPr>
        <w:t>GWI Committee</w:t>
      </w:r>
      <w:r w:rsidR="00975F61" w:rsidRPr="004C1403">
        <w:rPr>
          <w:rFonts w:asciiTheme="minorHAnsi" w:hAnsiTheme="minorHAnsi" w:cstheme="minorHAnsi"/>
          <w:sz w:val="24"/>
          <w:szCs w:val="24"/>
        </w:rPr>
        <w:t>s</w:t>
      </w:r>
      <w:r w:rsidR="00581560" w:rsidRPr="00581560">
        <w:t xml:space="preserve"> </w:t>
      </w:r>
      <w:r w:rsidR="00581560" w:rsidRPr="00581560">
        <w:rPr>
          <w:rFonts w:asciiTheme="minorHAnsi" w:hAnsiTheme="minorHAnsi" w:cstheme="minorHAnsi"/>
          <w:sz w:val="24"/>
          <w:szCs w:val="24"/>
        </w:rPr>
        <w:t xml:space="preserve">for the triennium 2022-2025 </w:t>
      </w:r>
      <w:r w:rsidRPr="004C1403">
        <w:rPr>
          <w:rFonts w:asciiTheme="minorHAnsi" w:hAnsiTheme="minorHAnsi" w:cstheme="minorHAnsi"/>
          <w:sz w:val="24"/>
          <w:szCs w:val="24"/>
        </w:rPr>
        <w:t xml:space="preserve">and make recommendation to the Board of </w:t>
      </w:r>
      <w:r w:rsidR="009238D4" w:rsidRPr="004C1403">
        <w:rPr>
          <w:rFonts w:asciiTheme="minorHAnsi" w:hAnsiTheme="minorHAnsi" w:cstheme="minorHAnsi"/>
          <w:sz w:val="24"/>
          <w:szCs w:val="24"/>
        </w:rPr>
        <w:t xml:space="preserve">the best suitable </w:t>
      </w:r>
      <w:r w:rsidRPr="004C1403">
        <w:rPr>
          <w:rFonts w:asciiTheme="minorHAnsi" w:hAnsiTheme="minorHAnsi" w:cstheme="minorHAnsi"/>
          <w:sz w:val="24"/>
          <w:szCs w:val="24"/>
        </w:rPr>
        <w:t xml:space="preserve">candidates </w:t>
      </w:r>
      <w:r w:rsidR="00975F61" w:rsidRPr="004C1403">
        <w:rPr>
          <w:rFonts w:asciiTheme="minorHAnsi" w:hAnsiTheme="minorHAnsi" w:cstheme="minorHAnsi"/>
          <w:sz w:val="24"/>
          <w:szCs w:val="24"/>
        </w:rPr>
        <w:t>that meet the criteria for nomination</w:t>
      </w:r>
      <w:r w:rsidR="00581560">
        <w:rPr>
          <w:rFonts w:asciiTheme="minorHAnsi" w:hAnsiTheme="minorHAnsi" w:cstheme="minorHAnsi"/>
          <w:sz w:val="24"/>
          <w:szCs w:val="24"/>
        </w:rPr>
        <w:t>s</w:t>
      </w:r>
      <w:r w:rsidR="00975F61" w:rsidRPr="004C1403">
        <w:rPr>
          <w:rFonts w:asciiTheme="minorHAnsi" w:hAnsiTheme="minorHAnsi" w:cstheme="minorHAnsi"/>
          <w:sz w:val="24"/>
          <w:szCs w:val="24"/>
        </w:rPr>
        <w:t xml:space="preserve"> </w:t>
      </w:r>
      <w:r w:rsidR="00581560">
        <w:rPr>
          <w:rFonts w:asciiTheme="minorHAnsi" w:hAnsiTheme="minorHAnsi" w:cstheme="minorHAnsi"/>
          <w:sz w:val="24"/>
          <w:szCs w:val="24"/>
        </w:rPr>
        <w:t xml:space="preserve">to </w:t>
      </w:r>
      <w:r w:rsidR="00975F61" w:rsidRPr="004C1403">
        <w:rPr>
          <w:rFonts w:asciiTheme="minorHAnsi" w:hAnsiTheme="minorHAnsi" w:cstheme="minorHAnsi"/>
          <w:sz w:val="24"/>
          <w:szCs w:val="24"/>
        </w:rPr>
        <w:t>t</w:t>
      </w:r>
      <w:r w:rsidR="00581560">
        <w:rPr>
          <w:rFonts w:asciiTheme="minorHAnsi" w:hAnsiTheme="minorHAnsi" w:cstheme="minorHAnsi"/>
          <w:sz w:val="24"/>
          <w:szCs w:val="24"/>
        </w:rPr>
        <w:t xml:space="preserve">hese positions </w:t>
      </w:r>
      <w:r w:rsidRPr="004C1403">
        <w:rPr>
          <w:rFonts w:asciiTheme="minorHAnsi" w:hAnsiTheme="minorHAnsi" w:cstheme="minorHAnsi"/>
          <w:b/>
          <w:sz w:val="24"/>
          <w:szCs w:val="24"/>
        </w:rPr>
        <w:t>by 18 Sept 2022</w:t>
      </w:r>
    </w:p>
    <w:p w14:paraId="5E341D07" w14:textId="77777777" w:rsidR="00A20331" w:rsidRPr="004C1403" w:rsidRDefault="00975F61" w:rsidP="009238D4">
      <w:pPr>
        <w:jc w:val="both"/>
        <w:rPr>
          <w:rFonts w:asciiTheme="minorHAnsi" w:hAnsiTheme="minorHAnsi" w:cstheme="minorHAnsi"/>
          <w:sz w:val="24"/>
          <w:szCs w:val="24"/>
        </w:rPr>
      </w:pPr>
      <w:r w:rsidRPr="004C1403">
        <w:rPr>
          <w:rFonts w:asciiTheme="minorHAnsi" w:hAnsiTheme="minorHAnsi" w:cstheme="minorHAnsi"/>
          <w:sz w:val="24"/>
          <w:szCs w:val="24"/>
        </w:rPr>
        <w:t xml:space="preserve">Orientation of the Committee members </w:t>
      </w:r>
      <w:r w:rsidR="00A20331" w:rsidRPr="004C1403">
        <w:rPr>
          <w:rFonts w:asciiTheme="minorHAnsi" w:hAnsiTheme="minorHAnsi" w:cstheme="minorHAnsi"/>
          <w:sz w:val="24"/>
          <w:szCs w:val="24"/>
        </w:rPr>
        <w:t xml:space="preserve">will take place </w:t>
      </w:r>
      <w:r w:rsidRPr="004C1403">
        <w:rPr>
          <w:rFonts w:asciiTheme="minorHAnsi" w:hAnsiTheme="minorHAnsi" w:cstheme="minorHAnsi"/>
          <w:sz w:val="24"/>
          <w:szCs w:val="24"/>
        </w:rPr>
        <w:t xml:space="preserve">on any day between 1 July and </w:t>
      </w:r>
      <w:r w:rsidR="00A20331" w:rsidRPr="004C1403">
        <w:rPr>
          <w:rFonts w:asciiTheme="minorHAnsi" w:hAnsiTheme="minorHAnsi" w:cstheme="minorHAnsi"/>
          <w:sz w:val="24"/>
          <w:szCs w:val="24"/>
        </w:rPr>
        <w:t>15 Aug 2022.</w:t>
      </w:r>
    </w:p>
    <w:p w14:paraId="104A8EEE" w14:textId="77777777" w:rsidR="004C1403" w:rsidRDefault="004C1403" w:rsidP="004C1403">
      <w:pPr>
        <w:rPr>
          <w:b/>
          <w:sz w:val="24"/>
          <w:szCs w:val="24"/>
        </w:rPr>
      </w:pPr>
      <w:r>
        <w:rPr>
          <w:b/>
          <w:sz w:val="24"/>
          <w:szCs w:val="24"/>
        </w:rPr>
        <w:t xml:space="preserve">Next Board Meeting: </w:t>
      </w:r>
      <w:r w:rsidRPr="00315F34">
        <w:rPr>
          <w:sz w:val="24"/>
          <w:szCs w:val="24"/>
        </w:rPr>
        <w:t>Next Board</w:t>
      </w:r>
      <w:r>
        <w:rPr>
          <w:b/>
          <w:sz w:val="24"/>
          <w:szCs w:val="24"/>
        </w:rPr>
        <w:t xml:space="preserve"> </w:t>
      </w:r>
      <w:r w:rsidRPr="00315F34">
        <w:rPr>
          <w:sz w:val="24"/>
          <w:szCs w:val="24"/>
        </w:rPr>
        <w:t xml:space="preserve">meeting will be held on </w:t>
      </w:r>
      <w:r>
        <w:rPr>
          <w:sz w:val="24"/>
          <w:szCs w:val="24"/>
        </w:rPr>
        <w:t>30</w:t>
      </w:r>
      <w:r w:rsidRPr="00315F34">
        <w:rPr>
          <w:sz w:val="24"/>
          <w:szCs w:val="24"/>
        </w:rPr>
        <w:t xml:space="preserve"> June 2022 at 5 PM CET</w:t>
      </w:r>
    </w:p>
    <w:p w14:paraId="1759FDD4" w14:textId="3BBC324F" w:rsidR="004C1403" w:rsidRPr="00CF41A5" w:rsidRDefault="004C1403" w:rsidP="004C1403">
      <w:pPr>
        <w:rPr>
          <w:b/>
          <w:sz w:val="24"/>
          <w:szCs w:val="24"/>
        </w:rPr>
      </w:pPr>
      <w:r>
        <w:rPr>
          <w:b/>
          <w:sz w:val="24"/>
          <w:szCs w:val="24"/>
        </w:rPr>
        <w:t xml:space="preserve">Meeting </w:t>
      </w:r>
      <w:r w:rsidRPr="00CD56DF">
        <w:rPr>
          <w:b/>
          <w:sz w:val="24"/>
          <w:szCs w:val="24"/>
        </w:rPr>
        <w:t>Adjourned</w:t>
      </w:r>
      <w:r w:rsidR="00CD56DF" w:rsidRPr="00CD56DF">
        <w:rPr>
          <w:b/>
          <w:sz w:val="24"/>
          <w:szCs w:val="24"/>
        </w:rPr>
        <w:t xml:space="preserve"> 8:37 </w:t>
      </w:r>
      <w:r w:rsidRPr="00CD56DF">
        <w:rPr>
          <w:b/>
          <w:sz w:val="24"/>
          <w:szCs w:val="24"/>
        </w:rPr>
        <w:t>PM CE</w:t>
      </w:r>
      <w:r w:rsidR="00CD56DF" w:rsidRPr="00CD56DF">
        <w:rPr>
          <w:b/>
          <w:sz w:val="24"/>
          <w:szCs w:val="24"/>
        </w:rPr>
        <w:t>S</w:t>
      </w:r>
      <w:r w:rsidRPr="00CD56DF">
        <w:rPr>
          <w:b/>
          <w:sz w:val="24"/>
          <w:szCs w:val="24"/>
        </w:rPr>
        <w:t>T</w:t>
      </w:r>
    </w:p>
    <w:p w14:paraId="726B7EC9" w14:textId="77777777" w:rsidR="004C1403" w:rsidRPr="004C1403" w:rsidRDefault="004C1403" w:rsidP="004C1403">
      <w:pPr>
        <w:rPr>
          <w:rFonts w:asciiTheme="minorHAnsi" w:hAnsiTheme="minorHAnsi" w:cstheme="minorHAnsi"/>
          <w:sz w:val="24"/>
          <w:szCs w:val="24"/>
        </w:rPr>
      </w:pPr>
    </w:p>
    <w:p w14:paraId="20EBDDE2" w14:textId="77777777" w:rsidR="004C1403" w:rsidRPr="004C1403" w:rsidRDefault="004C1403">
      <w:pPr>
        <w:rPr>
          <w:rFonts w:asciiTheme="minorHAnsi" w:hAnsiTheme="minorHAnsi" w:cstheme="minorHAnsi"/>
          <w:b/>
          <w:sz w:val="24"/>
          <w:szCs w:val="24"/>
          <w:u w:val="single"/>
        </w:rPr>
      </w:pPr>
    </w:p>
    <w:p w14:paraId="13ABDA21" w14:textId="77777777" w:rsidR="000E49A8" w:rsidRPr="004C1403" w:rsidRDefault="000E49A8">
      <w:pPr>
        <w:rPr>
          <w:rFonts w:asciiTheme="minorHAnsi" w:hAnsiTheme="minorHAnsi" w:cstheme="minorHAnsi"/>
          <w:b/>
          <w:sz w:val="24"/>
          <w:szCs w:val="24"/>
          <w:u w:val="single"/>
        </w:rPr>
      </w:pPr>
    </w:p>
    <w:sectPr w:rsidR="000E49A8" w:rsidRPr="004C1403" w:rsidSect="00A76F1E">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6EA8" w14:textId="77777777" w:rsidR="00731938" w:rsidRDefault="00731938" w:rsidP="004F6153">
      <w:pPr>
        <w:spacing w:after="0" w:line="240" w:lineRule="auto"/>
      </w:pPr>
      <w:r>
        <w:separator/>
      </w:r>
    </w:p>
  </w:endnote>
  <w:endnote w:type="continuationSeparator" w:id="0">
    <w:p w14:paraId="296523E6" w14:textId="77777777" w:rsidR="00731938" w:rsidRDefault="00731938" w:rsidP="004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FB75" w14:textId="3ABD5B74" w:rsidR="004F6153" w:rsidRDefault="00CD56D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0D6A394D" wp14:editId="07001CC1">
          <wp:extent cx="5740695" cy="4000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40695" cy="400071"/>
                  </a:xfrm>
                  <a:prstGeom prst="rect">
                    <a:avLst/>
                  </a:prstGeom>
                </pic:spPr>
              </pic:pic>
            </a:graphicData>
          </a:graphic>
        </wp:inline>
      </w:drawing>
    </w:r>
    <w:r w:rsidR="004F6153">
      <w:rPr>
        <w:rFonts w:asciiTheme="majorHAnsi" w:eastAsiaTheme="majorEastAsia" w:hAnsiTheme="majorHAnsi" w:cstheme="majorBidi"/>
      </w:rPr>
      <w:ptab w:relativeTo="margin" w:alignment="right" w:leader="none"/>
    </w:r>
    <w:r w:rsidR="004F6153">
      <w:rPr>
        <w:rFonts w:asciiTheme="majorHAnsi" w:eastAsiaTheme="majorEastAsia" w:hAnsiTheme="majorHAnsi" w:cstheme="majorBidi"/>
      </w:rPr>
      <w:t xml:space="preserve">Page </w:t>
    </w:r>
    <w:r w:rsidR="004F6153">
      <w:rPr>
        <w:rFonts w:asciiTheme="minorHAnsi" w:eastAsiaTheme="minorEastAsia" w:hAnsiTheme="minorHAnsi" w:cstheme="minorBidi"/>
      </w:rPr>
      <w:fldChar w:fldCharType="begin"/>
    </w:r>
    <w:r w:rsidR="004F6153">
      <w:instrText xml:space="preserve"> PAGE   \* MERGEFORMAT </w:instrText>
    </w:r>
    <w:r w:rsidR="004F6153">
      <w:rPr>
        <w:rFonts w:asciiTheme="minorHAnsi" w:eastAsiaTheme="minorEastAsia" w:hAnsiTheme="minorHAnsi" w:cstheme="minorBidi"/>
      </w:rPr>
      <w:fldChar w:fldCharType="separate"/>
    </w:r>
    <w:r w:rsidR="006C4268" w:rsidRPr="006C4268">
      <w:rPr>
        <w:rFonts w:asciiTheme="majorHAnsi" w:eastAsiaTheme="majorEastAsia" w:hAnsiTheme="majorHAnsi" w:cstheme="majorBidi"/>
        <w:noProof/>
      </w:rPr>
      <w:t>4</w:t>
    </w:r>
    <w:r w:rsidR="004F6153">
      <w:rPr>
        <w:rFonts w:asciiTheme="majorHAnsi" w:eastAsiaTheme="majorEastAsia" w:hAnsiTheme="majorHAnsi" w:cstheme="majorBidi"/>
        <w:noProof/>
      </w:rPr>
      <w:fldChar w:fldCharType="end"/>
    </w:r>
  </w:p>
  <w:p w14:paraId="7FAC9A68" w14:textId="77777777" w:rsidR="004F6153" w:rsidRDefault="004F6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F237" w14:textId="77777777" w:rsidR="00731938" w:rsidRDefault="00731938" w:rsidP="004F6153">
      <w:pPr>
        <w:spacing w:after="0" w:line="240" w:lineRule="auto"/>
      </w:pPr>
      <w:r>
        <w:separator/>
      </w:r>
    </w:p>
  </w:footnote>
  <w:footnote w:type="continuationSeparator" w:id="0">
    <w:p w14:paraId="7F7E3F45" w14:textId="77777777" w:rsidR="00731938" w:rsidRDefault="00731938" w:rsidP="004F6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E88D" w14:textId="7024C51C" w:rsidR="00CD56DF" w:rsidRDefault="00CD56DF">
    <w:pPr>
      <w:pStyle w:val="Header"/>
    </w:pPr>
    <w:r>
      <w:rPr>
        <w:noProof/>
      </w:rPr>
      <w:drawing>
        <wp:inline distT="0" distB="0" distL="0" distR="0" wp14:anchorId="4DAAB0CB" wp14:editId="079EC415">
          <wp:extent cx="6400800" cy="768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400800" cy="768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6704"/>
    <w:multiLevelType w:val="hybridMultilevel"/>
    <w:tmpl w:val="8B52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643E4"/>
    <w:multiLevelType w:val="hybridMultilevel"/>
    <w:tmpl w:val="932097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EE361D"/>
    <w:multiLevelType w:val="hybridMultilevel"/>
    <w:tmpl w:val="63D6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58842">
    <w:abstractNumId w:val="0"/>
  </w:num>
  <w:num w:numId="2" w16cid:durableId="1683164319">
    <w:abstractNumId w:val="2"/>
  </w:num>
  <w:num w:numId="3" w16cid:durableId="149456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F6"/>
    <w:rsid w:val="00066E19"/>
    <w:rsid w:val="000E49A8"/>
    <w:rsid w:val="00183467"/>
    <w:rsid w:val="001843BB"/>
    <w:rsid w:val="00193992"/>
    <w:rsid w:val="00194E3F"/>
    <w:rsid w:val="001B740D"/>
    <w:rsid w:val="001C49D2"/>
    <w:rsid w:val="00223A1A"/>
    <w:rsid w:val="00226AB7"/>
    <w:rsid w:val="002D327A"/>
    <w:rsid w:val="002E27AC"/>
    <w:rsid w:val="0034230D"/>
    <w:rsid w:val="0035521C"/>
    <w:rsid w:val="00390CB1"/>
    <w:rsid w:val="003A1701"/>
    <w:rsid w:val="003B096F"/>
    <w:rsid w:val="00452303"/>
    <w:rsid w:val="00463B35"/>
    <w:rsid w:val="00466384"/>
    <w:rsid w:val="00494FA6"/>
    <w:rsid w:val="004C1403"/>
    <w:rsid w:val="004D25C6"/>
    <w:rsid w:val="004E2C78"/>
    <w:rsid w:val="004F1BA4"/>
    <w:rsid w:val="004F25BA"/>
    <w:rsid w:val="004F6153"/>
    <w:rsid w:val="0051401C"/>
    <w:rsid w:val="00574D63"/>
    <w:rsid w:val="00581560"/>
    <w:rsid w:val="005A13A8"/>
    <w:rsid w:val="005A2930"/>
    <w:rsid w:val="00606BAD"/>
    <w:rsid w:val="00674681"/>
    <w:rsid w:val="006C09A7"/>
    <w:rsid w:val="006C1F57"/>
    <w:rsid w:val="006C248B"/>
    <w:rsid w:val="006C4268"/>
    <w:rsid w:val="006C6551"/>
    <w:rsid w:val="00731938"/>
    <w:rsid w:val="0074392F"/>
    <w:rsid w:val="00786345"/>
    <w:rsid w:val="00797087"/>
    <w:rsid w:val="00854597"/>
    <w:rsid w:val="0088290F"/>
    <w:rsid w:val="00884BF6"/>
    <w:rsid w:val="0090670A"/>
    <w:rsid w:val="009238D4"/>
    <w:rsid w:val="00975F61"/>
    <w:rsid w:val="00977BEF"/>
    <w:rsid w:val="009A37CB"/>
    <w:rsid w:val="009C066F"/>
    <w:rsid w:val="00A20331"/>
    <w:rsid w:val="00A34359"/>
    <w:rsid w:val="00A70BC8"/>
    <w:rsid w:val="00A76F1E"/>
    <w:rsid w:val="00AA46C8"/>
    <w:rsid w:val="00AC59F2"/>
    <w:rsid w:val="00AF64EC"/>
    <w:rsid w:val="00B2540C"/>
    <w:rsid w:val="00B42F93"/>
    <w:rsid w:val="00B724A3"/>
    <w:rsid w:val="00BA644C"/>
    <w:rsid w:val="00BB132E"/>
    <w:rsid w:val="00BD76E0"/>
    <w:rsid w:val="00C06880"/>
    <w:rsid w:val="00C75ACA"/>
    <w:rsid w:val="00C846B3"/>
    <w:rsid w:val="00CB7182"/>
    <w:rsid w:val="00CC1A12"/>
    <w:rsid w:val="00CD56DF"/>
    <w:rsid w:val="00D320C0"/>
    <w:rsid w:val="00D46290"/>
    <w:rsid w:val="00DD0E07"/>
    <w:rsid w:val="00E3032C"/>
    <w:rsid w:val="00EA5B41"/>
    <w:rsid w:val="00EF6665"/>
    <w:rsid w:val="00F50513"/>
    <w:rsid w:val="00FB2233"/>
    <w:rsid w:val="00FD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FD9514"/>
  <w15:docId w15:val="{B9B176BD-6465-4669-9BBF-15CA8DB8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BF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153"/>
    <w:rPr>
      <w:rFonts w:ascii="Calibri" w:eastAsia="Calibri" w:hAnsi="Calibri" w:cs="Times New Roman"/>
    </w:rPr>
  </w:style>
  <w:style w:type="paragraph" w:styleId="Footer">
    <w:name w:val="footer"/>
    <w:basedOn w:val="Normal"/>
    <w:link w:val="FooterChar"/>
    <w:uiPriority w:val="99"/>
    <w:unhideWhenUsed/>
    <w:rsid w:val="004F6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153"/>
    <w:rPr>
      <w:rFonts w:ascii="Calibri" w:eastAsia="Calibri" w:hAnsi="Calibri" w:cs="Times New Roman"/>
    </w:rPr>
  </w:style>
  <w:style w:type="paragraph" w:styleId="BalloonText">
    <w:name w:val="Balloon Text"/>
    <w:basedOn w:val="Normal"/>
    <w:link w:val="BalloonTextChar"/>
    <w:uiPriority w:val="99"/>
    <w:semiHidden/>
    <w:unhideWhenUsed/>
    <w:rsid w:val="004F6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153"/>
    <w:rPr>
      <w:rFonts w:ascii="Tahoma" w:eastAsia="Calibri" w:hAnsi="Tahoma" w:cs="Tahoma"/>
      <w:sz w:val="16"/>
      <w:szCs w:val="16"/>
    </w:rPr>
  </w:style>
  <w:style w:type="paragraph" w:styleId="ListParagraph">
    <w:name w:val="List Paragraph"/>
    <w:basedOn w:val="Normal"/>
    <w:uiPriority w:val="34"/>
    <w:qFormat/>
    <w:rsid w:val="0034230D"/>
    <w:pPr>
      <w:ind w:left="720"/>
      <w:contextualSpacing/>
    </w:pPr>
  </w:style>
  <w:style w:type="table" w:styleId="TableGrid">
    <w:name w:val="Table Grid"/>
    <w:basedOn w:val="TableNormal"/>
    <w:uiPriority w:val="59"/>
    <w:rsid w:val="004F2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27A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2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FBC61-3C58-49AA-9733-75354390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Veena Bathé</dc:creator>
  <cp:lastModifiedBy>Stacy</cp:lastModifiedBy>
  <cp:revision>3</cp:revision>
  <dcterms:created xsi:type="dcterms:W3CDTF">2022-07-26T09:50:00Z</dcterms:created>
  <dcterms:modified xsi:type="dcterms:W3CDTF">2022-07-29T08:26:00Z</dcterms:modified>
</cp:coreProperties>
</file>